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2D54" w:rsidRPr="002C7D6E" w:rsidRDefault="00B22D54" w:rsidP="002C7D6E">
      <w:pPr>
        <w:jc w:val="center"/>
        <w:rPr>
          <w:rFonts w:ascii="Arial" w:hAnsi="Arial" w:cs="Arial"/>
          <w:b/>
          <w:sz w:val="21"/>
          <w:szCs w:val="21"/>
          <w:u w:val="none"/>
        </w:rPr>
      </w:pPr>
      <w:r w:rsidRPr="002C7D6E">
        <w:rPr>
          <w:b/>
          <w:u w:val="none"/>
        </w:rPr>
        <w:t>Мастер-класс</w:t>
      </w:r>
    </w:p>
    <w:p w:rsidR="00B22D54" w:rsidRPr="002C7D6E" w:rsidRDefault="00B22D54" w:rsidP="002C7D6E">
      <w:pPr>
        <w:jc w:val="center"/>
        <w:rPr>
          <w:rFonts w:ascii="Arial" w:hAnsi="Arial" w:cs="Arial"/>
          <w:b/>
          <w:sz w:val="21"/>
          <w:szCs w:val="21"/>
          <w:u w:val="none"/>
        </w:rPr>
      </w:pPr>
      <w:r w:rsidRPr="002C7D6E">
        <w:rPr>
          <w:b/>
          <w:u w:val="none"/>
        </w:rPr>
        <w:t>«Использование технологии развития критического мышления  на уроках литературы»</w:t>
      </w:r>
    </w:p>
    <w:p w:rsidR="00B22D54" w:rsidRPr="002C7D6E" w:rsidRDefault="00B22D54" w:rsidP="007A4FB9">
      <w:pPr>
        <w:rPr>
          <w:rFonts w:ascii="Arial" w:hAnsi="Arial" w:cs="Arial"/>
          <w:sz w:val="21"/>
          <w:szCs w:val="21"/>
          <w:u w:val="none"/>
        </w:rPr>
      </w:pPr>
      <w:r w:rsidRPr="002C7D6E">
        <w:rPr>
          <w:b/>
          <w:bCs/>
          <w:u w:val="none"/>
        </w:rPr>
        <w:t>Цель:</w:t>
      </w:r>
      <w:r w:rsidRPr="002C7D6E">
        <w:rPr>
          <w:u w:val="none"/>
        </w:rPr>
        <w:t> ретрансляция преподавательского опыта освоения и применения технологии развития критического мышления (некоторые приемы).</w:t>
      </w:r>
    </w:p>
    <w:p w:rsidR="00B22D54" w:rsidRPr="002C7D6E" w:rsidRDefault="00B22D54" w:rsidP="007A4FB9">
      <w:pPr>
        <w:rPr>
          <w:rFonts w:ascii="Arial" w:hAnsi="Arial" w:cs="Arial"/>
          <w:b/>
          <w:sz w:val="21"/>
          <w:szCs w:val="21"/>
          <w:u w:val="none"/>
        </w:rPr>
      </w:pPr>
      <w:r w:rsidRPr="002C7D6E">
        <w:rPr>
          <w:b/>
          <w:u w:val="none"/>
        </w:rPr>
        <w:t>Задачи:</w:t>
      </w:r>
    </w:p>
    <w:p w:rsidR="00B22D54" w:rsidRPr="002C7D6E" w:rsidRDefault="00B22D54" w:rsidP="007A4FB9">
      <w:pPr>
        <w:rPr>
          <w:rFonts w:ascii="Arial" w:hAnsi="Arial" w:cs="Arial"/>
          <w:sz w:val="21"/>
          <w:szCs w:val="21"/>
          <w:u w:val="none"/>
        </w:rPr>
      </w:pPr>
      <w:r w:rsidRPr="002C7D6E">
        <w:rPr>
          <w:u w:val="none"/>
        </w:rPr>
        <w:t>1.Создание условий для профессионального общения, самореализации и стимулирования</w:t>
      </w:r>
    </w:p>
    <w:p w:rsidR="00B22D54" w:rsidRPr="002C7D6E" w:rsidRDefault="00B22D54" w:rsidP="007A4FB9">
      <w:pPr>
        <w:rPr>
          <w:rFonts w:ascii="Arial" w:hAnsi="Arial" w:cs="Arial"/>
          <w:sz w:val="21"/>
          <w:szCs w:val="21"/>
          <w:u w:val="none"/>
        </w:rPr>
      </w:pPr>
      <w:r w:rsidRPr="002C7D6E">
        <w:rPr>
          <w:u w:val="none"/>
        </w:rPr>
        <w:t>роста творческого потенциала педагогов.</w:t>
      </w:r>
    </w:p>
    <w:p w:rsidR="00B22D54" w:rsidRPr="002C7D6E" w:rsidRDefault="00B22D54" w:rsidP="007A4FB9">
      <w:pPr>
        <w:rPr>
          <w:rFonts w:ascii="Arial" w:hAnsi="Arial" w:cs="Arial"/>
          <w:sz w:val="21"/>
          <w:szCs w:val="21"/>
          <w:u w:val="none"/>
        </w:rPr>
      </w:pPr>
      <w:r w:rsidRPr="002C7D6E">
        <w:rPr>
          <w:u w:val="none"/>
        </w:rPr>
        <w:t>2.Распространение педагогического опыта и привлечение интереса к новым образовательным технологиям, так как они являются одним их инструментов в работе с одарёнными детьми.</w:t>
      </w:r>
    </w:p>
    <w:p w:rsidR="00B22D54" w:rsidRPr="002C7D6E" w:rsidRDefault="00B22D54" w:rsidP="007A4FB9">
      <w:pPr>
        <w:rPr>
          <w:rFonts w:ascii="Arial" w:hAnsi="Arial" w:cs="Arial"/>
          <w:sz w:val="21"/>
          <w:szCs w:val="21"/>
          <w:u w:val="none"/>
        </w:rPr>
      </w:pPr>
      <w:r w:rsidRPr="002C7D6E">
        <w:rPr>
          <w:u w:val="none"/>
        </w:rPr>
        <w:t>3. Создать атмосферу открытости, доброжелательности, сотворчества в общении.</w:t>
      </w:r>
    </w:p>
    <w:p w:rsidR="00B22D54" w:rsidRPr="002C7D6E" w:rsidRDefault="00B22D54" w:rsidP="007A4FB9">
      <w:pPr>
        <w:rPr>
          <w:rFonts w:ascii="Arial" w:hAnsi="Arial" w:cs="Arial"/>
          <w:b/>
          <w:sz w:val="21"/>
          <w:szCs w:val="21"/>
          <w:u w:val="none"/>
        </w:rPr>
      </w:pPr>
      <w:r w:rsidRPr="002C7D6E">
        <w:rPr>
          <w:b/>
          <w:u w:val="none"/>
        </w:rPr>
        <w:t>Методические цели:</w:t>
      </w:r>
    </w:p>
    <w:p w:rsidR="00B22D54" w:rsidRPr="002C7D6E" w:rsidRDefault="00B22D54" w:rsidP="007A4FB9">
      <w:pPr>
        <w:rPr>
          <w:rFonts w:ascii="Arial" w:hAnsi="Arial" w:cs="Arial"/>
          <w:sz w:val="21"/>
          <w:szCs w:val="21"/>
          <w:u w:val="none"/>
        </w:rPr>
      </w:pPr>
      <w:r w:rsidRPr="002C7D6E">
        <w:rPr>
          <w:u w:val="none"/>
        </w:rPr>
        <w:t>1.Познакомиться обзорно с технологией развития критического мышления (отдельными приемами)</w:t>
      </w:r>
    </w:p>
    <w:p w:rsidR="00B22D54" w:rsidRPr="002C7D6E" w:rsidRDefault="00B22D54" w:rsidP="007A4FB9">
      <w:pPr>
        <w:rPr>
          <w:rFonts w:ascii="Arial" w:hAnsi="Arial" w:cs="Arial"/>
          <w:sz w:val="21"/>
          <w:szCs w:val="21"/>
          <w:u w:val="none"/>
        </w:rPr>
      </w:pPr>
      <w:r w:rsidRPr="002C7D6E">
        <w:rPr>
          <w:u w:val="none"/>
        </w:rPr>
        <w:t>2.Приобрести практический опыт использования некоторых приемов;</w:t>
      </w:r>
    </w:p>
    <w:p w:rsidR="00B22D54" w:rsidRPr="002C7D6E" w:rsidRDefault="00B22D54" w:rsidP="007A4FB9">
      <w:pPr>
        <w:rPr>
          <w:rFonts w:ascii="Arial" w:hAnsi="Arial" w:cs="Arial"/>
          <w:sz w:val="21"/>
          <w:szCs w:val="21"/>
          <w:u w:val="none"/>
        </w:rPr>
      </w:pPr>
      <w:r w:rsidRPr="002C7D6E">
        <w:rPr>
          <w:u w:val="none"/>
        </w:rPr>
        <w:t>3.Наметить пути использования ТРКМ в собственной педагогической деятельности;</w:t>
      </w:r>
    </w:p>
    <w:p w:rsidR="009657DE" w:rsidRPr="002C7D6E" w:rsidRDefault="009657DE" w:rsidP="007A4FB9">
      <w:pPr>
        <w:rPr>
          <w:u w:val="none"/>
        </w:rPr>
      </w:pPr>
    </w:p>
    <w:p w:rsidR="00144F8A" w:rsidRPr="002C7D6E" w:rsidRDefault="00590107" w:rsidP="007A4FB9">
      <w:pPr>
        <w:rPr>
          <w:b/>
          <w:u w:val="none"/>
        </w:rPr>
      </w:pPr>
      <w:r w:rsidRPr="002C7D6E">
        <w:rPr>
          <w:b/>
          <w:u w:val="none"/>
        </w:rPr>
        <w:t>Ход занятия.</w:t>
      </w:r>
    </w:p>
    <w:p w:rsidR="00590107" w:rsidRPr="002C7D6E" w:rsidRDefault="002C7D6E" w:rsidP="007A4FB9">
      <w:pPr>
        <w:rPr>
          <w:u w:val="none"/>
        </w:rPr>
      </w:pPr>
      <w:r w:rsidRPr="002C7D6E">
        <w:rPr>
          <w:u w:val="none"/>
        </w:rPr>
        <w:t>-</w:t>
      </w:r>
      <w:r w:rsidR="00590107" w:rsidRPr="002C7D6E">
        <w:rPr>
          <w:u w:val="none"/>
        </w:rPr>
        <w:t>Добрый день, уважаемые коллеги! Я рада приветствовать вас! Надеюсь, это занятие будет для вас интересным, полезным, а главное принесёт вам много положительных э</w:t>
      </w:r>
      <w:r w:rsidR="00C77E91" w:rsidRPr="002C7D6E">
        <w:rPr>
          <w:u w:val="none"/>
        </w:rPr>
        <w:t>моций, и вы останетесь довольны</w:t>
      </w:r>
      <w:r w:rsidR="00590107" w:rsidRPr="002C7D6E">
        <w:rPr>
          <w:u w:val="none"/>
        </w:rPr>
        <w:t xml:space="preserve"> проведённой работой. Я желаю вам Радости, Любви и неугасимого творческого огня в душе! Желаю всем нам мира в душе, в семье и в стране.</w:t>
      </w:r>
    </w:p>
    <w:p w:rsidR="00590107" w:rsidRPr="002C7D6E" w:rsidRDefault="00590107" w:rsidP="007A4FB9">
      <w:pPr>
        <w:rPr>
          <w:u w:val="none"/>
        </w:rPr>
      </w:pPr>
      <w:r w:rsidRPr="002C7D6E">
        <w:rPr>
          <w:u w:val="none"/>
        </w:rPr>
        <w:t>В своем мастер-классе я хочу продемонстрировать вам не</w:t>
      </w:r>
      <w:r w:rsidR="006E74A4" w:rsidRPr="002C7D6E">
        <w:rPr>
          <w:u w:val="none"/>
        </w:rPr>
        <w:t xml:space="preserve">которые методические приемы </w:t>
      </w:r>
      <w:r w:rsidRPr="002C7D6E">
        <w:rPr>
          <w:u w:val="none"/>
        </w:rPr>
        <w:t xml:space="preserve"> технологии</w:t>
      </w:r>
      <w:r w:rsidR="006E74A4" w:rsidRPr="002C7D6E">
        <w:rPr>
          <w:u w:val="none"/>
        </w:rPr>
        <w:t xml:space="preserve"> развития критического мышления</w:t>
      </w:r>
      <w:r w:rsidRPr="002C7D6E">
        <w:rPr>
          <w:u w:val="none"/>
        </w:rPr>
        <w:t>, те, которые использую на своих уроках. Они универсальны. Их можно применять не только на учебных занятиях, но и любых других подобных мероприятиях</w:t>
      </w:r>
      <w:r w:rsidR="00C77E91" w:rsidRPr="002C7D6E">
        <w:rPr>
          <w:u w:val="none"/>
        </w:rPr>
        <w:t xml:space="preserve"> </w:t>
      </w:r>
      <w:r w:rsidRPr="002C7D6E">
        <w:rPr>
          <w:u w:val="none"/>
        </w:rPr>
        <w:t>(семинары, рабочие встречи, педсоветы и т.д.).</w:t>
      </w:r>
    </w:p>
    <w:p w:rsidR="00590107" w:rsidRPr="002C7D6E" w:rsidRDefault="00590107" w:rsidP="007A4FB9">
      <w:pPr>
        <w:rPr>
          <w:u w:val="none"/>
        </w:rPr>
      </w:pPr>
      <w:r w:rsidRPr="002C7D6E">
        <w:rPr>
          <w:u w:val="none"/>
        </w:rPr>
        <w:t>Технология критического мышления формирует поисково-исследовательскую деятельность обучающихся. Дети учатся находить главную мысль в тексте, работают с разными источниками информации.</w:t>
      </w:r>
    </w:p>
    <w:p w:rsidR="00590107" w:rsidRPr="002C7D6E" w:rsidRDefault="00590107" w:rsidP="007A4FB9">
      <w:pPr>
        <w:rPr>
          <w:b/>
          <w:u w:val="none"/>
        </w:rPr>
      </w:pPr>
      <w:r w:rsidRPr="002C7D6E">
        <w:rPr>
          <w:b/>
          <w:u w:val="none"/>
        </w:rPr>
        <w:t xml:space="preserve">Для начала я </w:t>
      </w:r>
      <w:r w:rsidR="00C77E91" w:rsidRPr="002C7D6E">
        <w:rPr>
          <w:b/>
          <w:u w:val="none"/>
        </w:rPr>
        <w:t>хочу</w:t>
      </w:r>
      <w:r w:rsidRPr="002C7D6E">
        <w:rPr>
          <w:b/>
          <w:u w:val="none"/>
        </w:rPr>
        <w:t xml:space="preserve"> с вами провести приём, который называется</w:t>
      </w:r>
    </w:p>
    <w:p w:rsidR="00590107" w:rsidRPr="002C7D6E" w:rsidRDefault="00590107" w:rsidP="007A4FB9">
      <w:pPr>
        <w:rPr>
          <w:b/>
          <w:u w:val="none"/>
        </w:rPr>
      </w:pPr>
      <w:r w:rsidRPr="002C7D6E">
        <w:rPr>
          <w:b/>
          <w:u w:val="none"/>
        </w:rPr>
        <w:t>«Верите ли вы …»</w:t>
      </w:r>
    </w:p>
    <w:p w:rsidR="00590107" w:rsidRPr="002C7D6E" w:rsidRDefault="00C77E91" w:rsidP="007A4FB9">
      <w:pPr>
        <w:rPr>
          <w:u w:val="none"/>
        </w:rPr>
      </w:pPr>
      <w:r w:rsidRPr="002C7D6E">
        <w:rPr>
          <w:u w:val="none"/>
        </w:rPr>
        <w:t>- Верите ли вы, что по окончании</w:t>
      </w:r>
      <w:r w:rsidR="00590107" w:rsidRPr="002C7D6E">
        <w:rPr>
          <w:u w:val="none"/>
        </w:rPr>
        <w:t xml:space="preserve"> мастер – класса, вы что-нибудь возьмёте для своей педагогической копилки?</w:t>
      </w:r>
    </w:p>
    <w:p w:rsidR="00590107" w:rsidRPr="002C7D6E" w:rsidRDefault="00590107" w:rsidP="007A4FB9">
      <w:pPr>
        <w:rPr>
          <w:u w:val="none"/>
        </w:rPr>
      </w:pPr>
      <w:r w:rsidRPr="002C7D6E">
        <w:rPr>
          <w:u w:val="none"/>
        </w:rPr>
        <w:t>- Верите ли вы, что вам будет интересно работать сегодня?</w:t>
      </w:r>
    </w:p>
    <w:p w:rsidR="00590107" w:rsidRPr="002C7D6E" w:rsidRDefault="00590107" w:rsidP="007A4FB9">
      <w:pPr>
        <w:rPr>
          <w:u w:val="none"/>
        </w:rPr>
      </w:pPr>
      <w:r w:rsidRPr="002C7D6E">
        <w:rPr>
          <w:u w:val="none"/>
        </w:rPr>
        <w:t>- Верите ли вы, что дети способны анализировать, обобщать?</w:t>
      </w:r>
    </w:p>
    <w:p w:rsidR="00590107" w:rsidRPr="002C7D6E" w:rsidRDefault="00590107" w:rsidP="007A4FB9">
      <w:pPr>
        <w:rPr>
          <w:u w:val="none"/>
        </w:rPr>
      </w:pPr>
      <w:r w:rsidRPr="002C7D6E">
        <w:rPr>
          <w:u w:val="none"/>
        </w:rPr>
        <w:t>- Верите ли вы, что можно детей научить учиться?</w:t>
      </w:r>
    </w:p>
    <w:p w:rsidR="007F5555" w:rsidRPr="002C7D6E" w:rsidRDefault="007F5555" w:rsidP="007A4FB9">
      <w:pPr>
        <w:rPr>
          <w:b/>
          <w:u w:val="none"/>
        </w:rPr>
      </w:pPr>
      <w:r w:rsidRPr="002C7D6E">
        <w:rPr>
          <w:b/>
          <w:u w:val="none"/>
        </w:rPr>
        <w:t>СТРУКТУРА УРОКА ПРИ   ТРКМ</w:t>
      </w:r>
    </w:p>
    <w:p w:rsidR="006E74A4" w:rsidRPr="002C7D6E" w:rsidRDefault="006E74A4" w:rsidP="007A4FB9">
      <w:pPr>
        <w:rPr>
          <w:u w:val="none"/>
        </w:rPr>
      </w:pPr>
      <w:r w:rsidRPr="002C7D6E">
        <w:rPr>
          <w:u w:val="none"/>
        </w:rPr>
        <w:t>Презентация (слайды 2-5, 6, 10, 14)</w:t>
      </w:r>
    </w:p>
    <w:p w:rsidR="0033737C" w:rsidRDefault="0033737C" w:rsidP="007A4FB9">
      <w:pPr>
        <w:rPr>
          <w:u w:val="none"/>
        </w:rPr>
      </w:pPr>
    </w:p>
    <w:p w:rsidR="00590107" w:rsidRPr="002C7D6E" w:rsidRDefault="00590107" w:rsidP="007A4FB9">
      <w:pPr>
        <w:rPr>
          <w:u w:val="none"/>
        </w:rPr>
      </w:pPr>
      <w:r w:rsidRPr="002C7D6E">
        <w:rPr>
          <w:u w:val="none"/>
        </w:rPr>
        <w:lastRenderedPageBreak/>
        <w:t>1 этап — «Вызов» (ликвидация чистого листа)</w:t>
      </w:r>
    </w:p>
    <w:p w:rsidR="00590107" w:rsidRPr="002C7D6E" w:rsidRDefault="00590107" w:rsidP="007A4FB9">
      <w:pPr>
        <w:rPr>
          <w:u w:val="none"/>
        </w:rPr>
      </w:pPr>
      <w:r w:rsidRPr="002C7D6E">
        <w:rPr>
          <w:u w:val="none"/>
        </w:rPr>
        <w:t>Ребёнок ставит перед собой вопрос «Что я знаю?» по данной проблеме. Работа с вопросами может проходить в 2 этапа: «я сам», «мы вместе» (парная или групповая работа). На стадии вызова у ребёнка должно сформироваться представление, чего же он не знает «Что хочу узнать?».</w:t>
      </w:r>
    </w:p>
    <w:p w:rsidR="00590107" w:rsidRPr="002C7D6E" w:rsidRDefault="00590107" w:rsidP="007A4FB9">
      <w:pPr>
        <w:rPr>
          <w:u w:val="none"/>
        </w:rPr>
      </w:pPr>
      <w:r w:rsidRPr="002C7D6E">
        <w:rPr>
          <w:u w:val="none"/>
        </w:rPr>
        <w:t>2 этап — «Осмысление» (реализация осмысления)</w:t>
      </w:r>
    </w:p>
    <w:p w:rsidR="00590107" w:rsidRPr="002C7D6E" w:rsidRDefault="00590107" w:rsidP="007A4FB9">
      <w:pPr>
        <w:rPr>
          <w:u w:val="none"/>
        </w:rPr>
      </w:pPr>
      <w:r w:rsidRPr="002C7D6E">
        <w:rPr>
          <w:u w:val="none"/>
        </w:rPr>
        <w:t>На данной стадии ребенок под руководством учителя и с помощью своих товарищей ответит на вопросы, которые сам поставил перед собой на первой стадии (что хочу знать) Это, как правило, самый длительный этап урока, который предполагает получение новых знаний, их осмысление, соотнесение с имеющимися. Цель данного этапа — побудить ребёнка к высказываниям, дать толчок к анализу своих знаний, поддержать интерес учащихся к информации и добиться ее понимания. При этом важно, чтобы дети обменивались мнениями, говорили, ведь это обогащает их словарный запас, вырабатывает гибкость мышления.</w:t>
      </w:r>
    </w:p>
    <w:p w:rsidR="00590107" w:rsidRPr="002C7D6E" w:rsidRDefault="00590107" w:rsidP="007A4FB9">
      <w:pPr>
        <w:rPr>
          <w:u w:val="none"/>
        </w:rPr>
      </w:pPr>
      <w:r w:rsidRPr="002C7D6E">
        <w:rPr>
          <w:u w:val="none"/>
        </w:rPr>
        <w:t>3 этап — «Рефлексия» (размышление).</w:t>
      </w:r>
    </w:p>
    <w:p w:rsidR="00590107" w:rsidRPr="002C7D6E" w:rsidRDefault="00590107" w:rsidP="007A4FB9">
      <w:pPr>
        <w:rPr>
          <w:u w:val="none"/>
        </w:rPr>
      </w:pPr>
      <w:r w:rsidRPr="002C7D6E">
        <w:rPr>
          <w:u w:val="none"/>
        </w:rPr>
        <w:t xml:space="preserve">Размышление и обобщение того, «что узнал» ребенок на уроке по данной проблеме. Итак, напоминаем, технология развития критического мышления предлагает строить урок по схеме вызов — осмысление — рефлексия и предлагает набор приёмов и стратегий. Данный этап способствует целостному осмыслению темы, выработке собственного отношения к изучаемому материалу, выявлению тем и проблем для дальнейшей работы, а также анализу самого процесса изучения материала. Учащиеся самостоятельно делают выводы, приводят сравнения, анализ, соотносят новые знания с имеющимися. </w:t>
      </w:r>
    </w:p>
    <w:p w:rsidR="00590107" w:rsidRPr="002C7D6E" w:rsidRDefault="00590107" w:rsidP="007A4FB9">
      <w:pPr>
        <w:rPr>
          <w:b/>
          <w:u w:val="none"/>
        </w:rPr>
      </w:pPr>
      <w:r w:rsidRPr="002C7D6E">
        <w:rPr>
          <w:b/>
          <w:u w:val="none"/>
        </w:rPr>
        <w:t xml:space="preserve"> Практическая часть.</w:t>
      </w:r>
    </w:p>
    <w:p w:rsidR="00590107" w:rsidRPr="002C7D6E" w:rsidRDefault="00590107" w:rsidP="007A4FB9">
      <w:pPr>
        <w:rPr>
          <w:u w:val="none"/>
        </w:rPr>
      </w:pPr>
      <w:r w:rsidRPr="002C7D6E">
        <w:rPr>
          <w:u w:val="none"/>
        </w:rPr>
        <w:t>-Я бы хотела, чтобы вы на примере художественного произведения увидели некоторые приёмы работы на каждом этапе урока. Прошу вас поработать творчески, проявить свою активность, не стесняться высказывать своё мнение. Надеюсь, что вы мне поможете в проведении занятия, за что заранее вам благодарна.</w:t>
      </w:r>
    </w:p>
    <w:p w:rsidR="00C77E91" w:rsidRPr="0033737C" w:rsidRDefault="00144F8A" w:rsidP="0033737C">
      <w:pPr>
        <w:rPr>
          <w:rFonts w:ascii="Verdana" w:hAnsi="Verdana"/>
          <w:b/>
          <w:color w:val="000000"/>
          <w:sz w:val="20"/>
          <w:szCs w:val="20"/>
          <w:u w:val="none"/>
        </w:rPr>
      </w:pPr>
      <w:r w:rsidRPr="002C7D6E">
        <w:rPr>
          <w:b/>
          <w:u w:val="none"/>
        </w:rPr>
        <w:t xml:space="preserve">1.Стадия «Вызов». </w:t>
      </w:r>
      <w:r w:rsidR="00D56AF2" w:rsidRPr="002C7D6E">
        <w:rPr>
          <w:b/>
          <w:u w:val="none"/>
        </w:rPr>
        <w:t>(чтение глав из романа1 и 2)</w:t>
      </w:r>
      <w:r w:rsidR="0033737C">
        <w:rPr>
          <w:u w:val="none"/>
        </w:rPr>
        <w:t xml:space="preserve"> (Рассказ-предположение по ключевым словам)</w:t>
      </w:r>
    </w:p>
    <w:p w:rsidR="00144F8A" w:rsidRPr="002C7D6E" w:rsidRDefault="00144F8A" w:rsidP="007A4FB9">
      <w:pPr>
        <w:rPr>
          <w:b/>
          <w:u w:val="none"/>
        </w:rPr>
      </w:pPr>
      <w:r w:rsidRPr="002C7D6E">
        <w:rPr>
          <w:u w:val="none"/>
        </w:rPr>
        <w:t>Начнем занятие с небольшого задания. У вас на столах карточки  с  отрывками из произведения, восстановите пропущенные слова и определите, о ком из героев идет речь:</w:t>
      </w:r>
    </w:p>
    <w:p w:rsidR="00144F8A" w:rsidRPr="002C7D6E" w:rsidRDefault="00144F8A" w:rsidP="007A4FB9">
      <w:pPr>
        <w:rPr>
          <w:u w:val="none"/>
        </w:rPr>
      </w:pPr>
      <w:r w:rsidRPr="002C7D6E">
        <w:rPr>
          <w:u w:val="none"/>
        </w:rPr>
        <w:t>«Его богатство, знатный род и _____ (связи) давали ему _____ (большой вес в губерниях), где находилось его имение. Принимал знаки _____ (подобострастия) как надлежащую дань. В домашнем быту выказывал все ____ (пороки) человека необразованного» (К.П.Троекуров)</w:t>
      </w:r>
    </w:p>
    <w:p w:rsidR="00144F8A" w:rsidRPr="002C7D6E" w:rsidRDefault="00144F8A" w:rsidP="007A4FB9">
      <w:pPr>
        <w:rPr>
          <w:u w:val="none"/>
        </w:rPr>
      </w:pPr>
      <w:r w:rsidRPr="002C7D6E">
        <w:rPr>
          <w:u w:val="none"/>
        </w:rPr>
        <w:t>«С расстроенным состоянием принужден был ______ (выйти в отставку) и поселиться в ______ (остальной) своей деревне. Владел ______ (семьюдесятью душами). Остался беден и ____ (независим)». (А.Г.Дубровский)</w:t>
      </w:r>
    </w:p>
    <w:p w:rsidR="002C7D6E" w:rsidRPr="002C7D6E" w:rsidRDefault="00EE3202" w:rsidP="007A4FB9">
      <w:pPr>
        <w:rPr>
          <w:u w:val="none"/>
        </w:rPr>
      </w:pPr>
      <w:r w:rsidRPr="002C7D6E">
        <w:rPr>
          <w:b/>
          <w:u w:val="none"/>
        </w:rPr>
        <w:t>Презентаци</w:t>
      </w:r>
      <w:r w:rsidR="002C7D6E" w:rsidRPr="002C7D6E">
        <w:rPr>
          <w:u w:val="none"/>
        </w:rPr>
        <w:t xml:space="preserve">я </w:t>
      </w:r>
    </w:p>
    <w:p w:rsidR="00144F8A" w:rsidRPr="002C7D6E" w:rsidRDefault="00144F8A" w:rsidP="007A4FB9">
      <w:pPr>
        <w:rPr>
          <w:sz w:val="21"/>
          <w:szCs w:val="21"/>
          <w:u w:val="none"/>
        </w:rPr>
      </w:pPr>
      <w:r w:rsidRPr="002C7D6E">
        <w:rPr>
          <w:u w:val="none"/>
        </w:rPr>
        <w:lastRenderedPageBreak/>
        <w:t>-Итак, мы вспомнили двух персонажей романа. Как вы думаете, чего больше в этих героях: сходства или различия? Как сложились их отношения, судя по первой главе романа?</w:t>
      </w:r>
    </w:p>
    <w:p w:rsidR="00144F8A" w:rsidRPr="002C7D6E" w:rsidRDefault="00144F8A" w:rsidP="007A4FB9">
      <w:pPr>
        <w:rPr>
          <w:sz w:val="21"/>
          <w:szCs w:val="21"/>
          <w:u w:val="none"/>
        </w:rPr>
      </w:pPr>
      <w:r w:rsidRPr="002C7D6E">
        <w:rPr>
          <w:u w:val="none"/>
        </w:rPr>
        <w:t>-Они поссорились.</w:t>
      </w:r>
    </w:p>
    <w:p w:rsidR="00EA1819" w:rsidRPr="002C7D6E" w:rsidRDefault="00EA1819" w:rsidP="007A4FB9">
      <w:pPr>
        <w:rPr>
          <w:b/>
          <w:sz w:val="21"/>
          <w:szCs w:val="21"/>
          <w:u w:val="none"/>
        </w:rPr>
      </w:pPr>
      <w:r w:rsidRPr="002C7D6E">
        <w:rPr>
          <w:u w:val="none"/>
        </w:rPr>
        <w:t>2</w:t>
      </w:r>
      <w:r w:rsidRPr="002C7D6E">
        <w:rPr>
          <w:b/>
          <w:u w:val="none"/>
        </w:rPr>
        <w:t>.Стадия осмысления</w:t>
      </w:r>
    </w:p>
    <w:p w:rsidR="006A1B13" w:rsidRPr="002C7D6E" w:rsidRDefault="006A1B13" w:rsidP="007A4FB9">
      <w:pPr>
        <w:rPr>
          <w:u w:val="none"/>
        </w:rPr>
      </w:pPr>
      <w:r w:rsidRPr="002C7D6E">
        <w:rPr>
          <w:u w:val="none"/>
        </w:rPr>
        <w:t>Мы знакомы с барином Кириллом Петровичем Троекуровым и Андреем Гавриловичем Дубровским. Сравним их. Что их отличает друг от друга? Что в них общего?</w:t>
      </w:r>
      <w:r w:rsidR="00BA092A" w:rsidRPr="002C7D6E">
        <w:rPr>
          <w:u w:val="none"/>
        </w:rPr>
        <w:t xml:space="preserve">  Заполнение  таблицы ( работа в группах по тексту, первая заполняет  Троекурова, вторая – Дубровского)</w:t>
      </w:r>
    </w:p>
    <w:p w:rsidR="002C6918" w:rsidRPr="002C7D6E" w:rsidRDefault="00D27230" w:rsidP="007A4FB9">
      <w:pPr>
        <w:rPr>
          <w:u w:val="none"/>
        </w:rPr>
      </w:pPr>
      <w:r w:rsidRPr="002C7D6E">
        <w:rPr>
          <w:u w:val="none"/>
        </w:rPr>
        <w:t>Оформить в презентацию</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07"/>
        <w:gridCol w:w="3835"/>
        <w:gridCol w:w="2486"/>
      </w:tblGrid>
      <w:tr w:rsidR="002C6918" w:rsidRPr="002C7D6E" w:rsidTr="007A4FB9">
        <w:tc>
          <w:tcPr>
            <w:tcW w:w="2107" w:type="dxa"/>
          </w:tcPr>
          <w:p w:rsidR="002C6918" w:rsidRPr="002C7D6E" w:rsidRDefault="002C6918" w:rsidP="007A4FB9">
            <w:pPr>
              <w:rPr>
                <w:u w:val="none"/>
              </w:rPr>
            </w:pPr>
          </w:p>
        </w:tc>
        <w:tc>
          <w:tcPr>
            <w:tcW w:w="3835" w:type="dxa"/>
          </w:tcPr>
          <w:p w:rsidR="002C6918" w:rsidRPr="002C7D6E" w:rsidRDefault="002C6918" w:rsidP="007A4FB9">
            <w:pPr>
              <w:rPr>
                <w:u w:val="none"/>
              </w:rPr>
            </w:pPr>
            <w:r w:rsidRPr="002C7D6E">
              <w:rPr>
                <w:u w:val="none"/>
              </w:rPr>
              <w:t>Троекуров</w:t>
            </w:r>
          </w:p>
        </w:tc>
        <w:tc>
          <w:tcPr>
            <w:tcW w:w="2486" w:type="dxa"/>
          </w:tcPr>
          <w:p w:rsidR="002C6918" w:rsidRPr="002C7D6E" w:rsidRDefault="002C6918" w:rsidP="007A4FB9">
            <w:pPr>
              <w:rPr>
                <w:u w:val="none"/>
              </w:rPr>
            </w:pPr>
            <w:r w:rsidRPr="002C7D6E">
              <w:rPr>
                <w:u w:val="none"/>
              </w:rPr>
              <w:t>Дубровский</w:t>
            </w:r>
          </w:p>
        </w:tc>
      </w:tr>
      <w:tr w:rsidR="002C6918" w:rsidRPr="002C7D6E" w:rsidTr="007A4FB9">
        <w:tc>
          <w:tcPr>
            <w:tcW w:w="2107" w:type="dxa"/>
          </w:tcPr>
          <w:p w:rsidR="002C6918" w:rsidRPr="002C7D6E" w:rsidRDefault="002C6918" w:rsidP="007A4FB9">
            <w:pPr>
              <w:rPr>
                <w:u w:val="none"/>
              </w:rPr>
            </w:pPr>
            <w:r w:rsidRPr="002C7D6E">
              <w:rPr>
                <w:u w:val="none"/>
              </w:rPr>
              <w:t>Социальное положение</w:t>
            </w:r>
          </w:p>
        </w:tc>
        <w:tc>
          <w:tcPr>
            <w:tcW w:w="3835" w:type="dxa"/>
          </w:tcPr>
          <w:p w:rsidR="002C6918" w:rsidRPr="002C7D6E" w:rsidRDefault="002C6918" w:rsidP="007A4FB9">
            <w:pPr>
              <w:rPr>
                <w:u w:val="none"/>
              </w:rPr>
            </w:pPr>
            <w:r w:rsidRPr="002C7D6E">
              <w:rPr>
                <w:u w:val="none"/>
              </w:rPr>
              <w:t>Отставной генерал-аншеф, богат, происходит из знатного рода и имеет связи, большой вес в губерниях.</w:t>
            </w:r>
          </w:p>
        </w:tc>
        <w:tc>
          <w:tcPr>
            <w:tcW w:w="2486" w:type="dxa"/>
          </w:tcPr>
          <w:p w:rsidR="002C6918" w:rsidRPr="002C7D6E" w:rsidRDefault="002C6918" w:rsidP="007A4FB9">
            <w:pPr>
              <w:rPr>
                <w:u w:val="none"/>
              </w:rPr>
            </w:pPr>
            <w:r w:rsidRPr="002C7D6E">
              <w:rPr>
                <w:u w:val="none"/>
              </w:rPr>
              <w:t>Отставной поручик гвардии, владел семьюдесятью душами, беден и независим.</w:t>
            </w:r>
          </w:p>
        </w:tc>
      </w:tr>
      <w:tr w:rsidR="002C6918" w:rsidRPr="002C7D6E" w:rsidTr="007A4FB9">
        <w:tc>
          <w:tcPr>
            <w:tcW w:w="2107" w:type="dxa"/>
          </w:tcPr>
          <w:p w:rsidR="002C6918" w:rsidRPr="002C7D6E" w:rsidRDefault="002C6918" w:rsidP="007A4FB9">
            <w:pPr>
              <w:rPr>
                <w:u w:val="none"/>
              </w:rPr>
            </w:pPr>
            <w:r w:rsidRPr="002C7D6E">
              <w:rPr>
                <w:u w:val="none"/>
              </w:rPr>
              <w:t>Качества характера</w:t>
            </w:r>
          </w:p>
        </w:tc>
        <w:tc>
          <w:tcPr>
            <w:tcW w:w="3835" w:type="dxa"/>
          </w:tcPr>
          <w:p w:rsidR="002C6918" w:rsidRPr="002C7D6E" w:rsidRDefault="002C6918" w:rsidP="007A4FB9">
            <w:pPr>
              <w:rPr>
                <w:u w:val="none"/>
              </w:rPr>
            </w:pPr>
            <w:r w:rsidRPr="002C7D6E">
              <w:rPr>
                <w:u w:val="none"/>
              </w:rPr>
              <w:t>Необразованный, пылкого нрава, ограниченного ума, надменный в отношениях с людьми низшего звания, отроду не удостоивавшийникого своим вниманием.</w:t>
            </w:r>
          </w:p>
        </w:tc>
        <w:tc>
          <w:tcPr>
            <w:tcW w:w="2486" w:type="dxa"/>
          </w:tcPr>
          <w:p w:rsidR="002C6918" w:rsidRPr="002C7D6E" w:rsidRDefault="002C6918" w:rsidP="007A4FB9">
            <w:pPr>
              <w:rPr>
                <w:u w:val="none"/>
              </w:rPr>
            </w:pPr>
            <w:r w:rsidRPr="002C7D6E">
              <w:rPr>
                <w:u w:val="none"/>
              </w:rPr>
              <w:t>Нетерпеливый и решительный. Прямо высказывает своё мнение, не заботясь о том, противоречит ли оно мнению хозяина дома.</w:t>
            </w:r>
          </w:p>
        </w:tc>
      </w:tr>
      <w:tr w:rsidR="002C6918" w:rsidRPr="002C7D6E" w:rsidTr="007A4FB9">
        <w:tc>
          <w:tcPr>
            <w:tcW w:w="2107" w:type="dxa"/>
          </w:tcPr>
          <w:p w:rsidR="002C6918" w:rsidRPr="002C7D6E" w:rsidRDefault="002C6918" w:rsidP="007A4FB9">
            <w:pPr>
              <w:rPr>
                <w:u w:val="none"/>
              </w:rPr>
            </w:pPr>
            <w:r w:rsidRPr="002C7D6E">
              <w:rPr>
                <w:u w:val="none"/>
              </w:rPr>
              <w:t xml:space="preserve">Занятия </w:t>
            </w:r>
          </w:p>
        </w:tc>
        <w:tc>
          <w:tcPr>
            <w:tcW w:w="3835" w:type="dxa"/>
          </w:tcPr>
          <w:p w:rsidR="002C6918" w:rsidRPr="002C7D6E" w:rsidRDefault="002C6918" w:rsidP="007A4FB9">
            <w:pPr>
              <w:rPr>
                <w:u w:val="none"/>
              </w:rPr>
            </w:pPr>
            <w:r w:rsidRPr="002C7D6E">
              <w:rPr>
                <w:u w:val="none"/>
              </w:rPr>
              <w:t>Праздность, дом полон гостями, буйные увеселения, страдал от обжорства и каждый вечер бывал навеселе, время проводил в разъездах около пространных его владений, в продолжительных пирах и проказах.</w:t>
            </w:r>
          </w:p>
        </w:tc>
        <w:tc>
          <w:tcPr>
            <w:tcW w:w="2486" w:type="dxa"/>
          </w:tcPr>
          <w:p w:rsidR="002C6918" w:rsidRPr="002C7D6E" w:rsidRDefault="002C6918" w:rsidP="007A4FB9">
            <w:pPr>
              <w:rPr>
                <w:u w:val="none"/>
              </w:rPr>
            </w:pPr>
            <w:r w:rsidRPr="002C7D6E">
              <w:rPr>
                <w:u w:val="none"/>
              </w:rPr>
              <w:t>Горячий охотник.</w:t>
            </w:r>
          </w:p>
        </w:tc>
      </w:tr>
      <w:tr w:rsidR="002C6918" w:rsidRPr="002C7D6E" w:rsidTr="007A4FB9">
        <w:tc>
          <w:tcPr>
            <w:tcW w:w="2107" w:type="dxa"/>
          </w:tcPr>
          <w:p w:rsidR="002C6918" w:rsidRPr="002C7D6E" w:rsidRDefault="002C6918" w:rsidP="007A4FB9">
            <w:pPr>
              <w:pStyle w:val="1"/>
              <w:rPr>
                <w:rFonts w:ascii="Times New Roman" w:hAnsi="Times New Roman" w:cs="Times New Roman"/>
                <w:sz w:val="28"/>
                <w:szCs w:val="28"/>
                <w:u w:val="none"/>
              </w:rPr>
            </w:pPr>
            <w:r w:rsidRPr="002C7D6E">
              <w:rPr>
                <w:rFonts w:ascii="Times New Roman" w:hAnsi="Times New Roman" w:cs="Times New Roman"/>
                <w:sz w:val="28"/>
                <w:szCs w:val="28"/>
                <w:u w:val="none"/>
              </w:rPr>
              <w:t>Отношение соседей</w:t>
            </w:r>
          </w:p>
        </w:tc>
        <w:tc>
          <w:tcPr>
            <w:tcW w:w="3835" w:type="dxa"/>
          </w:tcPr>
          <w:p w:rsidR="002C6918" w:rsidRPr="002C7D6E" w:rsidRDefault="002C6918" w:rsidP="007A4FB9">
            <w:pPr>
              <w:pStyle w:val="1"/>
              <w:rPr>
                <w:rFonts w:ascii="Times New Roman" w:hAnsi="Times New Roman" w:cs="Times New Roman"/>
                <w:sz w:val="28"/>
                <w:szCs w:val="28"/>
                <w:u w:val="none"/>
              </w:rPr>
            </w:pPr>
            <w:r w:rsidRPr="002C7D6E">
              <w:rPr>
                <w:rFonts w:ascii="Times New Roman" w:hAnsi="Times New Roman" w:cs="Times New Roman"/>
                <w:sz w:val="28"/>
                <w:szCs w:val="28"/>
                <w:u w:val="none"/>
              </w:rPr>
              <w:t>Рады были угождать, трепе</w:t>
            </w:r>
            <w:r w:rsidRPr="002C7D6E">
              <w:rPr>
                <w:rFonts w:ascii="Times New Roman" w:hAnsi="Times New Roman" w:cs="Times New Roman"/>
                <w:sz w:val="28"/>
                <w:szCs w:val="28"/>
                <w:u w:val="none"/>
              </w:rPr>
              <w:softHyphen/>
              <w:t>тали при его имени</w:t>
            </w:r>
          </w:p>
        </w:tc>
        <w:tc>
          <w:tcPr>
            <w:tcW w:w="2486" w:type="dxa"/>
          </w:tcPr>
          <w:p w:rsidR="002C6918" w:rsidRPr="002C7D6E" w:rsidRDefault="002C6918" w:rsidP="007A4FB9">
            <w:pPr>
              <w:pStyle w:val="1"/>
              <w:rPr>
                <w:rFonts w:ascii="Times New Roman" w:hAnsi="Times New Roman" w:cs="Times New Roman"/>
                <w:sz w:val="28"/>
                <w:szCs w:val="28"/>
                <w:u w:val="none"/>
              </w:rPr>
            </w:pPr>
            <w:r w:rsidRPr="002C7D6E">
              <w:rPr>
                <w:rFonts w:ascii="Times New Roman" w:hAnsi="Times New Roman" w:cs="Times New Roman"/>
                <w:sz w:val="28"/>
                <w:szCs w:val="28"/>
                <w:u w:val="none"/>
              </w:rPr>
              <w:t>Все завидовали согласию с Троекуровым, удивля</w:t>
            </w:r>
            <w:r w:rsidRPr="002C7D6E">
              <w:rPr>
                <w:rFonts w:ascii="Times New Roman" w:hAnsi="Times New Roman" w:cs="Times New Roman"/>
                <w:sz w:val="28"/>
                <w:szCs w:val="28"/>
                <w:u w:val="none"/>
              </w:rPr>
              <w:softHyphen/>
              <w:t>лись смелости, пытались подражать</w:t>
            </w:r>
          </w:p>
        </w:tc>
      </w:tr>
      <w:tr w:rsidR="002C6918" w:rsidRPr="002C7D6E" w:rsidTr="007A4FB9">
        <w:tc>
          <w:tcPr>
            <w:tcW w:w="2107" w:type="dxa"/>
          </w:tcPr>
          <w:p w:rsidR="002C6918" w:rsidRPr="002C7D6E" w:rsidRDefault="002C6918" w:rsidP="007A4FB9">
            <w:pPr>
              <w:pStyle w:val="1"/>
              <w:rPr>
                <w:rFonts w:ascii="Times New Roman" w:hAnsi="Times New Roman" w:cs="Times New Roman"/>
                <w:sz w:val="28"/>
                <w:szCs w:val="28"/>
                <w:u w:val="none"/>
              </w:rPr>
            </w:pPr>
            <w:r w:rsidRPr="002C7D6E">
              <w:rPr>
                <w:rFonts w:ascii="Times New Roman" w:hAnsi="Times New Roman" w:cs="Times New Roman"/>
                <w:sz w:val="28"/>
                <w:szCs w:val="28"/>
                <w:u w:val="none"/>
              </w:rPr>
              <w:t>Отношение к крестья</w:t>
            </w:r>
            <w:r w:rsidRPr="002C7D6E">
              <w:rPr>
                <w:rFonts w:ascii="Times New Roman" w:hAnsi="Times New Roman" w:cs="Times New Roman"/>
                <w:sz w:val="28"/>
                <w:szCs w:val="28"/>
                <w:u w:val="none"/>
              </w:rPr>
              <w:softHyphen/>
              <w:t>нам</w:t>
            </w:r>
          </w:p>
        </w:tc>
        <w:tc>
          <w:tcPr>
            <w:tcW w:w="3835" w:type="dxa"/>
          </w:tcPr>
          <w:p w:rsidR="002C6918" w:rsidRPr="002C7D6E" w:rsidRDefault="002C6918" w:rsidP="007A4FB9">
            <w:pPr>
              <w:pStyle w:val="1"/>
              <w:rPr>
                <w:rFonts w:ascii="Times New Roman" w:hAnsi="Times New Roman" w:cs="Times New Roman"/>
                <w:sz w:val="28"/>
                <w:szCs w:val="28"/>
                <w:u w:val="none"/>
              </w:rPr>
            </w:pPr>
            <w:r w:rsidRPr="002C7D6E">
              <w:rPr>
                <w:rFonts w:ascii="Times New Roman" w:hAnsi="Times New Roman" w:cs="Times New Roman"/>
                <w:sz w:val="28"/>
                <w:szCs w:val="28"/>
                <w:u w:val="none"/>
              </w:rPr>
              <w:t>Строго и своенравно</w:t>
            </w:r>
          </w:p>
        </w:tc>
        <w:tc>
          <w:tcPr>
            <w:tcW w:w="2486" w:type="dxa"/>
          </w:tcPr>
          <w:p w:rsidR="002C6918" w:rsidRPr="002C7D6E" w:rsidRDefault="003E290B" w:rsidP="007A4FB9">
            <w:pPr>
              <w:rPr>
                <w:u w:val="none"/>
              </w:rPr>
            </w:pPr>
            <w:r w:rsidRPr="002C7D6E">
              <w:rPr>
                <w:u w:val="none"/>
              </w:rPr>
              <w:t>Справедливо, по-доброму, уважительно.</w:t>
            </w:r>
          </w:p>
        </w:tc>
      </w:tr>
      <w:tr w:rsidR="007A4FB9" w:rsidRPr="002C7D6E" w:rsidTr="002C7D6E">
        <w:tc>
          <w:tcPr>
            <w:tcW w:w="2107" w:type="dxa"/>
          </w:tcPr>
          <w:p w:rsidR="007A4FB9" w:rsidRPr="002C7D6E" w:rsidRDefault="007A4FB9" w:rsidP="002C7D6E">
            <w:pPr>
              <w:pStyle w:val="1"/>
              <w:rPr>
                <w:rFonts w:ascii="Times New Roman" w:hAnsi="Times New Roman" w:cs="Times New Roman"/>
                <w:sz w:val="28"/>
                <w:szCs w:val="28"/>
                <w:u w:val="none"/>
              </w:rPr>
            </w:pPr>
            <w:r w:rsidRPr="002C7D6E">
              <w:rPr>
                <w:rFonts w:ascii="Times New Roman" w:hAnsi="Times New Roman" w:cs="Times New Roman"/>
                <w:sz w:val="28"/>
                <w:szCs w:val="28"/>
                <w:u w:val="none"/>
              </w:rPr>
              <w:t>Общее в су</w:t>
            </w:r>
            <w:r w:rsidRPr="002C7D6E">
              <w:rPr>
                <w:rFonts w:ascii="Times New Roman" w:hAnsi="Times New Roman" w:cs="Times New Roman"/>
                <w:sz w:val="28"/>
                <w:szCs w:val="28"/>
                <w:u w:val="none"/>
              </w:rPr>
              <w:softHyphen/>
              <w:t xml:space="preserve">дьбах </w:t>
            </w:r>
            <w:r w:rsidR="002C7D6E" w:rsidRPr="002C7D6E">
              <w:rPr>
                <w:rFonts w:ascii="Times New Roman" w:hAnsi="Times New Roman" w:cs="Times New Roman"/>
                <w:sz w:val="28"/>
                <w:szCs w:val="28"/>
                <w:u w:val="none"/>
              </w:rPr>
              <w:t>героев</w:t>
            </w:r>
          </w:p>
        </w:tc>
        <w:tc>
          <w:tcPr>
            <w:tcW w:w="6321" w:type="dxa"/>
            <w:gridSpan w:val="2"/>
          </w:tcPr>
          <w:p w:rsidR="007A4FB9" w:rsidRPr="002C7D6E" w:rsidRDefault="002C7D6E" w:rsidP="002C7D6E">
            <w:pPr>
              <w:pStyle w:val="1"/>
              <w:rPr>
                <w:rFonts w:ascii="Times New Roman" w:hAnsi="Times New Roman" w:cs="Times New Roman"/>
                <w:sz w:val="28"/>
                <w:szCs w:val="28"/>
                <w:u w:val="none"/>
              </w:rPr>
            </w:pPr>
            <w:r w:rsidRPr="002C7D6E">
              <w:rPr>
                <w:rFonts w:ascii="Times New Roman" w:hAnsi="Times New Roman" w:cs="Times New Roman"/>
                <w:sz w:val="28"/>
                <w:szCs w:val="28"/>
                <w:u w:val="none"/>
              </w:rPr>
              <w:t xml:space="preserve"> Женились по любви, скоро овдовели</w:t>
            </w:r>
          </w:p>
        </w:tc>
      </w:tr>
    </w:tbl>
    <w:p w:rsidR="007A4FB9" w:rsidRPr="002C7D6E" w:rsidRDefault="007A4FB9" w:rsidP="007A4FB9">
      <w:pPr>
        <w:rPr>
          <w:u w:val="none"/>
        </w:rPr>
      </w:pPr>
      <w:r w:rsidRPr="002C7D6E">
        <w:rPr>
          <w:u w:val="none"/>
        </w:rPr>
        <w:lastRenderedPageBreak/>
        <w:t xml:space="preserve">Вывод  </w:t>
      </w:r>
    </w:p>
    <w:p w:rsidR="007A4FB9" w:rsidRPr="002C7D6E" w:rsidRDefault="007A4FB9" w:rsidP="007A4FB9">
      <w:pPr>
        <w:rPr>
          <w:u w:val="none"/>
        </w:rPr>
      </w:pPr>
      <w:r w:rsidRPr="002C7D6E">
        <w:rPr>
          <w:u w:val="none"/>
        </w:rPr>
        <w:t>В сравнительной характеристике мы заметили меньше сходства, чем различий. Герои произведения совершенно разные люди.</w:t>
      </w:r>
    </w:p>
    <w:p w:rsidR="007A4FB9" w:rsidRPr="002C7D6E" w:rsidRDefault="007A4FB9" w:rsidP="007A4FB9">
      <w:pPr>
        <w:rPr>
          <w:u w:val="none"/>
        </w:rPr>
      </w:pPr>
      <w:r w:rsidRPr="002C7D6E">
        <w:rPr>
          <w:u w:val="none"/>
        </w:rPr>
        <w:t>Пушкин показал нам 2 типа человеческой личности, представителей дворянства. С одной стороны благородного и честного, с другой - не признающего нравственных норм. Русское дворянство было неоднородным. И это совсем не удивительно – люди все разные!</w:t>
      </w:r>
    </w:p>
    <w:p w:rsidR="006A1B13" w:rsidRPr="002C7D6E" w:rsidRDefault="006A1B13" w:rsidP="007A4FB9">
      <w:pPr>
        <w:rPr>
          <w:rFonts w:ascii="Arial" w:hAnsi="Arial" w:cs="Arial"/>
          <w:i/>
          <w:u w:val="none"/>
        </w:rPr>
      </w:pPr>
      <w:r w:rsidRPr="002C7D6E">
        <w:rPr>
          <w:b/>
          <w:u w:val="none"/>
        </w:rPr>
        <w:t>Учащиеся форм</w:t>
      </w:r>
      <w:r w:rsidR="00BA092A" w:rsidRPr="002C7D6E">
        <w:rPr>
          <w:b/>
          <w:u w:val="none"/>
        </w:rPr>
        <w:t>улируют общие черты и, опираясь</w:t>
      </w:r>
      <w:r w:rsidRPr="002C7D6E">
        <w:rPr>
          <w:b/>
          <w:u w:val="none"/>
        </w:rPr>
        <w:t xml:space="preserve"> на текст</w:t>
      </w:r>
      <w:r w:rsidR="00BA092A" w:rsidRPr="002C7D6E">
        <w:rPr>
          <w:b/>
          <w:u w:val="none"/>
        </w:rPr>
        <w:t>, называют их. Т</w:t>
      </w:r>
      <w:r w:rsidRPr="002C7D6E">
        <w:rPr>
          <w:b/>
          <w:u w:val="none"/>
        </w:rPr>
        <w:t xml:space="preserve">аким образом начинается работа </w:t>
      </w:r>
      <w:r w:rsidRPr="002C7D6E">
        <w:rPr>
          <w:b/>
          <w:i/>
          <w:u w:val="none"/>
        </w:rPr>
        <w:t>над кластером</w:t>
      </w:r>
      <w:r w:rsidRPr="002C7D6E">
        <w:rPr>
          <w:i/>
          <w:u w:val="none"/>
        </w:rPr>
        <w:t>.</w:t>
      </w:r>
    </w:p>
    <w:p w:rsidR="006A1B13" w:rsidRPr="002C7D6E" w:rsidRDefault="006A1B13" w:rsidP="007A4FB9">
      <w:pPr>
        <w:rPr>
          <w:u w:val="none"/>
        </w:rPr>
      </w:pPr>
      <w:r w:rsidRPr="002C7D6E">
        <w:rPr>
          <w:u w:val="none"/>
        </w:rPr>
        <w:t>Общее: </w:t>
      </w:r>
    </w:p>
    <w:p w:rsidR="006A1B13" w:rsidRPr="002C7D6E" w:rsidRDefault="002B0BF5" w:rsidP="007A4FB9">
      <w:pPr>
        <w:rPr>
          <w:rFonts w:ascii="Arial" w:hAnsi="Arial" w:cs="Arial"/>
          <w:u w:val="none"/>
        </w:rPr>
      </w:pPr>
      <w:r w:rsidRPr="002C7D6E">
        <w:rPr>
          <w:u w:val="none"/>
        </w:rPr>
        <w:t>*</w:t>
      </w:r>
      <w:r w:rsidR="006A1B13" w:rsidRPr="002C7D6E">
        <w:rPr>
          <w:u w:val="none"/>
        </w:rPr>
        <w:t>Ровесники</w:t>
      </w:r>
    </w:p>
    <w:p w:rsidR="006A1B13" w:rsidRPr="002C7D6E" w:rsidRDefault="00E43EAA" w:rsidP="007A4FB9">
      <w:pPr>
        <w:rPr>
          <w:rFonts w:ascii="Arial" w:hAnsi="Arial" w:cs="Arial"/>
          <w:u w:val="none"/>
        </w:rPr>
      </w:pPr>
      <w:r w:rsidRPr="002C7D6E">
        <w:rPr>
          <w:u w:val="none"/>
        </w:rPr>
        <w:t>*</w:t>
      </w:r>
      <w:r w:rsidR="006A1B13" w:rsidRPr="002C7D6E">
        <w:rPr>
          <w:u w:val="none"/>
        </w:rPr>
        <w:t>Товарищи по службе</w:t>
      </w:r>
    </w:p>
    <w:p w:rsidR="006A1B13" w:rsidRPr="002C7D6E" w:rsidRDefault="00E43EAA" w:rsidP="007A4FB9">
      <w:pPr>
        <w:rPr>
          <w:rFonts w:ascii="Arial" w:hAnsi="Arial" w:cs="Arial"/>
          <w:u w:val="none"/>
        </w:rPr>
      </w:pPr>
      <w:r w:rsidRPr="002C7D6E">
        <w:rPr>
          <w:u w:val="none"/>
        </w:rPr>
        <w:t>*</w:t>
      </w:r>
      <w:r w:rsidR="006A1B13" w:rsidRPr="002C7D6E">
        <w:rPr>
          <w:u w:val="none"/>
        </w:rPr>
        <w:t>Отчасти схожи характерами и наклонностями</w:t>
      </w:r>
    </w:p>
    <w:p w:rsidR="006A1B13" w:rsidRPr="002C7D6E" w:rsidRDefault="00E43EAA" w:rsidP="007A4FB9">
      <w:pPr>
        <w:rPr>
          <w:rFonts w:ascii="Arial" w:hAnsi="Arial" w:cs="Arial"/>
          <w:u w:val="none"/>
        </w:rPr>
      </w:pPr>
      <w:r w:rsidRPr="002C7D6E">
        <w:rPr>
          <w:u w:val="none"/>
        </w:rPr>
        <w:t>*</w:t>
      </w:r>
      <w:r w:rsidR="006A1B13" w:rsidRPr="002C7D6E">
        <w:rPr>
          <w:u w:val="none"/>
        </w:rPr>
        <w:t>Одинаковые судьбы (женились по любви, овдовели, воспитывали детей</w:t>
      </w:r>
      <w:r w:rsidRPr="002C7D6E">
        <w:rPr>
          <w:u w:val="none"/>
        </w:rPr>
        <w:t>)</w:t>
      </w:r>
    </w:p>
    <w:p w:rsidR="002B0BF5" w:rsidRPr="002C7D6E" w:rsidRDefault="002B0BF5" w:rsidP="007A4FB9">
      <w:pPr>
        <w:rPr>
          <w:rFonts w:ascii="Arial" w:hAnsi="Arial" w:cs="Arial"/>
          <w:u w:val="none"/>
        </w:rPr>
      </w:pPr>
      <w:r w:rsidRPr="002C7D6E">
        <w:rPr>
          <w:u w:val="none"/>
        </w:rPr>
        <w:t>А черты характера разные:</w:t>
      </w:r>
    </w:p>
    <w:p w:rsidR="006A1B13" w:rsidRPr="002E2956" w:rsidRDefault="00E43EAA" w:rsidP="007A4FB9">
      <w:pPr>
        <w:rPr>
          <w:rFonts w:ascii="Arial" w:hAnsi="Arial" w:cs="Arial"/>
          <w:b/>
          <w:u w:val="none"/>
        </w:rPr>
      </w:pPr>
      <w:r w:rsidRPr="002E2956">
        <w:rPr>
          <w:b/>
          <w:u w:val="none"/>
        </w:rPr>
        <w:t>На столах карточки</w:t>
      </w:r>
      <w:r w:rsidR="003E0F47" w:rsidRPr="002E2956">
        <w:rPr>
          <w:b/>
          <w:u w:val="none"/>
        </w:rPr>
        <w:t>:</w:t>
      </w:r>
      <w:r w:rsidRPr="002E2956">
        <w:rPr>
          <w:b/>
          <w:u w:val="none"/>
        </w:rPr>
        <w:t xml:space="preserve"> </w:t>
      </w:r>
      <w:r w:rsidR="006A1B13" w:rsidRPr="002E2956">
        <w:rPr>
          <w:b/>
          <w:u w:val="none"/>
        </w:rPr>
        <w:t xml:space="preserve">соотнесите </w:t>
      </w:r>
      <w:r w:rsidRPr="002E2956">
        <w:rPr>
          <w:b/>
          <w:u w:val="none"/>
        </w:rPr>
        <w:t>черты характера с именем гер</w:t>
      </w:r>
      <w:r w:rsidR="003E0F47" w:rsidRPr="002E2956">
        <w:rPr>
          <w:b/>
          <w:u w:val="none"/>
        </w:rPr>
        <w:t>оя</w:t>
      </w:r>
      <w:r w:rsidRPr="002E2956">
        <w:rPr>
          <w:b/>
          <w:u w:val="none"/>
        </w:rPr>
        <w:t xml:space="preserve"> </w:t>
      </w:r>
      <w:r w:rsidR="003E0F47" w:rsidRPr="002E2956">
        <w:rPr>
          <w:b/>
          <w:u w:val="none"/>
        </w:rPr>
        <w:t>(</w:t>
      </w:r>
      <w:r w:rsidRPr="002E2956">
        <w:rPr>
          <w:b/>
          <w:u w:val="none"/>
        </w:rPr>
        <w:t>работают в парах</w:t>
      </w:r>
      <w:r w:rsidR="006A1B13" w:rsidRPr="002E2956">
        <w:rPr>
          <w:b/>
          <w:u w:val="none"/>
        </w:rPr>
        <w:t>)</w:t>
      </w:r>
      <w:r w:rsidR="002E2956" w:rsidRPr="002E2956">
        <w:rPr>
          <w:b/>
          <w:u w:val="none"/>
        </w:rPr>
        <w:t>Презентация</w:t>
      </w:r>
    </w:p>
    <w:p w:rsidR="006A1B13" w:rsidRPr="002C7D6E" w:rsidRDefault="006A1B13" w:rsidP="007A4FB9">
      <w:pPr>
        <w:rPr>
          <w:rFonts w:ascii="Arial" w:hAnsi="Arial" w:cs="Arial"/>
          <w:u w:val="none"/>
        </w:rPr>
      </w:pPr>
      <w:r w:rsidRPr="002C7D6E">
        <w:rPr>
          <w:u w:val="none"/>
        </w:rPr>
        <w:t>Троекуров: Дубровский:</w:t>
      </w:r>
    </w:p>
    <w:p w:rsidR="006A1B13" w:rsidRPr="002C7D6E" w:rsidRDefault="006A1B13" w:rsidP="007A4FB9">
      <w:pPr>
        <w:rPr>
          <w:rFonts w:ascii="Arial" w:hAnsi="Arial" w:cs="Arial"/>
          <w:u w:val="none"/>
        </w:rPr>
      </w:pPr>
      <w:r w:rsidRPr="002C7D6E">
        <w:rPr>
          <w:u w:val="none"/>
        </w:rPr>
        <w:t>Спесивость Скромность</w:t>
      </w:r>
    </w:p>
    <w:p w:rsidR="006A1B13" w:rsidRPr="002C7D6E" w:rsidRDefault="006A1B13" w:rsidP="007A4FB9">
      <w:pPr>
        <w:rPr>
          <w:rFonts w:ascii="Arial" w:hAnsi="Arial" w:cs="Arial"/>
          <w:u w:val="none"/>
        </w:rPr>
      </w:pPr>
      <w:r w:rsidRPr="002C7D6E">
        <w:rPr>
          <w:u w:val="none"/>
        </w:rPr>
        <w:t>Надменность Гордость</w:t>
      </w:r>
    </w:p>
    <w:p w:rsidR="006A1B13" w:rsidRPr="002C7D6E" w:rsidRDefault="006A1B13" w:rsidP="007A4FB9">
      <w:pPr>
        <w:rPr>
          <w:rFonts w:ascii="Arial" w:hAnsi="Arial" w:cs="Arial"/>
          <w:u w:val="none"/>
        </w:rPr>
      </w:pPr>
      <w:r w:rsidRPr="002C7D6E">
        <w:rPr>
          <w:u w:val="none"/>
        </w:rPr>
        <w:t>Эгоизм Независимость</w:t>
      </w:r>
    </w:p>
    <w:p w:rsidR="006A1B13" w:rsidRPr="002C7D6E" w:rsidRDefault="006A1B13" w:rsidP="007A4FB9">
      <w:pPr>
        <w:rPr>
          <w:rFonts w:ascii="Arial" w:hAnsi="Arial" w:cs="Arial"/>
          <w:u w:val="none"/>
        </w:rPr>
      </w:pPr>
      <w:r w:rsidRPr="002C7D6E">
        <w:rPr>
          <w:u w:val="none"/>
        </w:rPr>
        <w:t>Тщеславие Решительность</w:t>
      </w:r>
    </w:p>
    <w:p w:rsidR="006A1B13" w:rsidRPr="002C7D6E" w:rsidRDefault="006A1B13" w:rsidP="007A4FB9">
      <w:pPr>
        <w:rPr>
          <w:rFonts w:ascii="Arial" w:hAnsi="Arial" w:cs="Arial"/>
          <w:sz w:val="21"/>
          <w:szCs w:val="21"/>
          <w:u w:val="none"/>
        </w:rPr>
      </w:pPr>
      <w:r w:rsidRPr="002C7D6E">
        <w:rPr>
          <w:u w:val="none"/>
        </w:rPr>
        <w:t>Высокомерие Смелость</w:t>
      </w:r>
    </w:p>
    <w:p w:rsidR="00405198" w:rsidRPr="002C7D6E" w:rsidRDefault="00405198" w:rsidP="007A4FB9">
      <w:pPr>
        <w:pStyle w:val="a5"/>
        <w:rPr>
          <w:u w:val="none"/>
        </w:rPr>
      </w:pPr>
      <w:r w:rsidRPr="002C7D6E">
        <w:rPr>
          <w:b/>
          <w:bCs/>
          <w:u w:val="none"/>
        </w:rPr>
        <w:t>- </w:t>
      </w:r>
      <w:r w:rsidRPr="002C7D6E">
        <w:rPr>
          <w:u w:val="none"/>
        </w:rPr>
        <w:t>На каком приеме строит автор характеристики героев? (</w:t>
      </w:r>
      <w:r w:rsidRPr="002C7D6E">
        <w:rPr>
          <w:b/>
          <w:bCs/>
          <w:u w:val="none"/>
        </w:rPr>
        <w:t>На приеме противопоставления)</w:t>
      </w:r>
    </w:p>
    <w:p w:rsidR="00A40FAA" w:rsidRPr="002C7D6E" w:rsidRDefault="00D27230" w:rsidP="007A4FB9">
      <w:pPr>
        <w:rPr>
          <w:b/>
          <w:u w:val="none"/>
        </w:rPr>
      </w:pPr>
      <w:r w:rsidRPr="002C7D6E">
        <w:rPr>
          <w:b/>
          <w:u w:val="none"/>
        </w:rPr>
        <w:t>Составить тонкие (1) и толстые (2) вопросы</w:t>
      </w:r>
    </w:p>
    <w:p w:rsidR="00405198" w:rsidRPr="002C7D6E" w:rsidRDefault="00405198" w:rsidP="007A4FB9">
      <w:pPr>
        <w:rPr>
          <w:rFonts w:ascii="Arial" w:hAnsi="Arial" w:cs="Arial"/>
          <w:color w:val="000000"/>
          <w:u w:val="none"/>
        </w:rPr>
      </w:pPr>
      <w:r w:rsidRPr="002C7D6E">
        <w:rPr>
          <w:b/>
          <w:bCs/>
          <w:u w:val="none"/>
        </w:rPr>
        <w:t>Задание группам:</w:t>
      </w:r>
      <w:r w:rsidRPr="002C7D6E">
        <w:rPr>
          <w:u w:val="none"/>
        </w:rPr>
        <w:t> у вас на столах текст, Вам необходимио его прочитать и составить по 3 вопроса (одной группе – тонкие, другой – толстые).</w:t>
      </w:r>
      <w:r w:rsidRPr="002C7D6E">
        <w:rPr>
          <w:i/>
          <w:iCs/>
          <w:u w:val="none"/>
        </w:rPr>
        <w:t> (Каждая группа, должна предварительно сама ответить на задаваемые вопросы.)</w:t>
      </w:r>
    </w:p>
    <w:p w:rsidR="00405198" w:rsidRPr="002C7D6E" w:rsidRDefault="00405198" w:rsidP="007A4FB9">
      <w:pPr>
        <w:rPr>
          <w:rFonts w:ascii="Arial" w:hAnsi="Arial" w:cs="Arial"/>
          <w:sz w:val="21"/>
          <w:szCs w:val="21"/>
          <w:u w:val="none"/>
        </w:rPr>
      </w:pPr>
      <w:r w:rsidRPr="002C7D6E">
        <w:rPr>
          <w:u w:val="none"/>
        </w:rPr>
        <w:t>Группы друг другу задают вопросы.</w:t>
      </w:r>
    </w:p>
    <w:p w:rsidR="00C00C26" w:rsidRPr="002C7D6E" w:rsidRDefault="00C00C26" w:rsidP="007A4FB9">
      <w:pPr>
        <w:rPr>
          <w:b/>
          <w:u w:val="none"/>
        </w:rPr>
      </w:pPr>
      <w:r w:rsidRPr="002C7D6E">
        <w:rPr>
          <w:b/>
          <w:u w:val="none"/>
        </w:rPr>
        <w:t>Самостоятельная исследовательская работа с текстом «Кто виноват в ссоре Дубровского и Троекурова»</w:t>
      </w:r>
    </w:p>
    <w:p w:rsidR="00C00C26" w:rsidRPr="002C7D6E" w:rsidRDefault="00C00C26" w:rsidP="007A4FB9">
      <w:pPr>
        <w:rPr>
          <w:u w:val="none"/>
        </w:rPr>
      </w:pPr>
      <w:r w:rsidRPr="002C7D6E">
        <w:rPr>
          <w:u w:val="none"/>
        </w:rPr>
        <w:t>А сейчас нам нужно выяснить, что же стало причиной ссоры между Дубровским и Троекуровым. Какой вариант ответа предлагает нам автор? Согласимся мы с его точкой зрения или нет? Давайте перечитаем начало главы до слов «Нечаянный случай все расстроил и переменил». </w:t>
      </w:r>
      <w:r w:rsidRPr="002C7D6E">
        <w:rPr>
          <w:bCs/>
          <w:u w:val="none"/>
        </w:rPr>
        <w:t>(Читает подготовленный ученик).</w:t>
      </w:r>
      <w:r w:rsidR="00EE3202" w:rsidRPr="002C7D6E">
        <w:rPr>
          <w:bCs/>
          <w:u w:val="none"/>
        </w:rPr>
        <w:t xml:space="preserve"> </w:t>
      </w:r>
      <w:r w:rsidRPr="002C7D6E">
        <w:rPr>
          <w:u w:val="none"/>
        </w:rPr>
        <w:t>Задания для групп: найти в прочитанном тексте доказательства вины</w:t>
      </w:r>
    </w:p>
    <w:p w:rsidR="00C00C26" w:rsidRPr="002C7D6E" w:rsidRDefault="00C00C26" w:rsidP="007A4FB9">
      <w:pPr>
        <w:rPr>
          <w:u w:val="none"/>
        </w:rPr>
      </w:pPr>
      <w:r w:rsidRPr="002C7D6E">
        <w:rPr>
          <w:u w:val="none"/>
        </w:rPr>
        <w:t>Троекурова (1 г</w:t>
      </w:r>
      <w:r w:rsidR="00BA092A" w:rsidRPr="002C7D6E">
        <w:rPr>
          <w:u w:val="none"/>
        </w:rPr>
        <w:t>руппа), Дубровского (2 гр</w:t>
      </w:r>
      <w:r w:rsidR="00D557B4" w:rsidRPr="002C7D6E">
        <w:rPr>
          <w:u w:val="none"/>
        </w:rPr>
        <w:t>уппа).</w:t>
      </w:r>
    </w:p>
    <w:p w:rsidR="002C7D6E" w:rsidRPr="002E2956" w:rsidRDefault="00D27230" w:rsidP="007A4FB9">
      <w:pPr>
        <w:rPr>
          <w:b/>
          <w:u w:val="none"/>
        </w:rPr>
      </w:pPr>
      <w:r w:rsidRPr="002E2956">
        <w:rPr>
          <w:b/>
          <w:u w:val="none"/>
        </w:rPr>
        <w:t>Оформить в презентацию</w:t>
      </w:r>
    </w:p>
    <w:p w:rsidR="00325FCF" w:rsidRPr="002E2956" w:rsidRDefault="00325FCF" w:rsidP="007A4FB9">
      <w:pPr>
        <w:rPr>
          <w:b/>
          <w:u w:val="none"/>
        </w:rPr>
      </w:pPr>
      <w:r w:rsidRPr="002E2956">
        <w:rPr>
          <w:b/>
          <w:u w:val="none"/>
        </w:rPr>
        <w:t>Работа по таблице «Дубровский и Троекуров»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92"/>
        <w:gridCol w:w="3199"/>
        <w:gridCol w:w="3180"/>
      </w:tblGrid>
      <w:tr w:rsidR="002C6918" w:rsidRPr="002C7D6E" w:rsidTr="00E753B0">
        <w:tc>
          <w:tcPr>
            <w:tcW w:w="10421" w:type="dxa"/>
            <w:gridSpan w:val="3"/>
          </w:tcPr>
          <w:p w:rsidR="002C6918" w:rsidRPr="002C7D6E" w:rsidRDefault="002C6918" w:rsidP="007A4FB9">
            <w:pPr>
              <w:rPr>
                <w:u w:val="none"/>
              </w:rPr>
            </w:pPr>
            <w:r w:rsidRPr="002C7D6E">
              <w:rPr>
                <w:u w:val="none"/>
              </w:rPr>
              <w:t>Кто виноват в ссоре?</w:t>
            </w:r>
          </w:p>
        </w:tc>
      </w:tr>
      <w:tr w:rsidR="002C6918" w:rsidRPr="002C7D6E" w:rsidTr="00E753B0">
        <w:tc>
          <w:tcPr>
            <w:tcW w:w="3473" w:type="dxa"/>
          </w:tcPr>
          <w:p w:rsidR="002C6918" w:rsidRPr="002C7D6E" w:rsidRDefault="002C6918" w:rsidP="007A4FB9">
            <w:pPr>
              <w:rPr>
                <w:u w:val="none"/>
              </w:rPr>
            </w:pPr>
            <w:r w:rsidRPr="002C7D6E">
              <w:rPr>
                <w:u w:val="none"/>
              </w:rPr>
              <w:t>Троекуров</w:t>
            </w:r>
          </w:p>
        </w:tc>
        <w:tc>
          <w:tcPr>
            <w:tcW w:w="3474" w:type="dxa"/>
          </w:tcPr>
          <w:p w:rsidR="002C6918" w:rsidRPr="002C7D6E" w:rsidRDefault="002C6918" w:rsidP="007A4FB9">
            <w:pPr>
              <w:rPr>
                <w:u w:val="none"/>
              </w:rPr>
            </w:pPr>
            <w:r w:rsidRPr="002C7D6E">
              <w:rPr>
                <w:u w:val="none"/>
              </w:rPr>
              <w:t>Дубровский</w:t>
            </w:r>
          </w:p>
        </w:tc>
        <w:tc>
          <w:tcPr>
            <w:tcW w:w="3474" w:type="dxa"/>
          </w:tcPr>
          <w:p w:rsidR="002C6918" w:rsidRPr="002C7D6E" w:rsidRDefault="001136B5" w:rsidP="007A4FB9">
            <w:pPr>
              <w:rPr>
                <w:u w:val="none"/>
              </w:rPr>
            </w:pPr>
            <w:r w:rsidRPr="002C7D6E">
              <w:rPr>
                <w:u w:val="none"/>
              </w:rPr>
              <w:t>Вывод</w:t>
            </w:r>
          </w:p>
        </w:tc>
      </w:tr>
      <w:tr w:rsidR="002C6918" w:rsidRPr="002C7D6E" w:rsidTr="00E753B0">
        <w:tc>
          <w:tcPr>
            <w:tcW w:w="3473" w:type="dxa"/>
          </w:tcPr>
          <w:p w:rsidR="002C6918" w:rsidRPr="002C7D6E" w:rsidRDefault="002C6918" w:rsidP="007A4FB9">
            <w:pPr>
              <w:rPr>
                <w:u w:val="none"/>
              </w:rPr>
            </w:pPr>
            <w:r w:rsidRPr="002C7D6E">
              <w:rPr>
                <w:u w:val="none"/>
              </w:rPr>
              <w:t xml:space="preserve">«Кирила Петрович громко засмеялся при </w:t>
            </w:r>
            <w:r w:rsidRPr="002C7D6E">
              <w:rPr>
                <w:u w:val="none"/>
              </w:rPr>
              <w:lastRenderedPageBreak/>
              <w:t>дерзком замечании своего холопа, а гости вслед за ним захохотали, хотя и чувствовали,</w:t>
            </w:r>
            <w:r w:rsidR="00BD0688" w:rsidRPr="002C7D6E">
              <w:rPr>
                <w:u w:val="none"/>
              </w:rPr>
              <w:t xml:space="preserve"> что шутка псаря могла отнестись</w:t>
            </w:r>
            <w:r w:rsidRPr="002C7D6E">
              <w:rPr>
                <w:u w:val="none"/>
              </w:rPr>
              <w:t xml:space="preserve"> и к ним».</w:t>
            </w:r>
          </w:p>
          <w:p w:rsidR="002C6918" w:rsidRPr="002C7D6E" w:rsidRDefault="002C6918" w:rsidP="007A4FB9">
            <w:pPr>
              <w:rPr>
                <w:u w:val="none"/>
              </w:rPr>
            </w:pPr>
            <w:r w:rsidRPr="002C7D6E">
              <w:rPr>
                <w:u w:val="none"/>
              </w:rPr>
              <w:t>«Осердился и вторично послал того же слугу сказать Андрею Гавриловичу, что если он тотчас же не приедет ночевать в Покровское, то он, Троекуров, с ним навеки рассорится».</w:t>
            </w:r>
          </w:p>
          <w:p w:rsidR="002C6918" w:rsidRPr="002C7D6E" w:rsidRDefault="002C6918" w:rsidP="007A4FB9">
            <w:pPr>
              <w:rPr>
                <w:u w:val="none"/>
              </w:rPr>
            </w:pPr>
            <w:r w:rsidRPr="002C7D6E">
              <w:rPr>
                <w:u w:val="none"/>
              </w:rPr>
              <w:t>«...Да знает ли он, с кем связывается? Вот я ж его... Наплачется он у меня, узнает, каково идти на Троекурова!»</w:t>
            </w:r>
          </w:p>
          <w:p w:rsidR="002C6918" w:rsidRPr="002C7D6E" w:rsidRDefault="002C6918" w:rsidP="007A4FB9">
            <w:pPr>
              <w:rPr>
                <w:u w:val="none"/>
              </w:rPr>
            </w:pPr>
            <w:r w:rsidRPr="002C7D6E">
              <w:rPr>
                <w:u w:val="none"/>
              </w:rPr>
              <w:t>«На возвратном пути со всею своей охотою нарочно поехал полями Дубровского».</w:t>
            </w:r>
          </w:p>
        </w:tc>
        <w:tc>
          <w:tcPr>
            <w:tcW w:w="3474" w:type="dxa"/>
          </w:tcPr>
          <w:p w:rsidR="002C6918" w:rsidRPr="002C7D6E" w:rsidRDefault="002C6918" w:rsidP="007A4FB9">
            <w:pPr>
              <w:rPr>
                <w:u w:val="none"/>
              </w:rPr>
            </w:pPr>
            <w:r w:rsidRPr="002C7D6E">
              <w:rPr>
                <w:u w:val="none"/>
              </w:rPr>
              <w:lastRenderedPageBreak/>
              <w:t xml:space="preserve">«Его состояние позволяло ему держать </w:t>
            </w:r>
            <w:r w:rsidRPr="002C7D6E">
              <w:rPr>
                <w:u w:val="none"/>
              </w:rPr>
              <w:lastRenderedPageBreak/>
              <w:t>только двух гончих и одну свору борзых; он не мог удержаться от некоторой зависти при виде сего великолепного заведения».</w:t>
            </w:r>
          </w:p>
          <w:p w:rsidR="002C6918" w:rsidRPr="002C7D6E" w:rsidRDefault="002C6918" w:rsidP="007A4FB9">
            <w:pPr>
              <w:rPr>
                <w:u w:val="none"/>
              </w:rPr>
            </w:pPr>
            <w:r w:rsidRPr="002C7D6E">
              <w:rPr>
                <w:u w:val="none"/>
              </w:rPr>
              <w:t>«Псарня чудесная, - вряд ли людям вашим житьё такое же, как вашим собакам».</w:t>
            </w:r>
          </w:p>
          <w:p w:rsidR="002C6918" w:rsidRPr="002C7D6E" w:rsidRDefault="002C6918" w:rsidP="007A4FB9">
            <w:pPr>
              <w:rPr>
                <w:u w:val="none"/>
              </w:rPr>
            </w:pPr>
            <w:r w:rsidRPr="002C7D6E">
              <w:rPr>
                <w:u w:val="none"/>
              </w:rPr>
              <w:t>«Между тем Андрей Гаврилович скрылся, и никто того не заметил. Андрей Гаврилович не хотел послушаться и не хотел воротиться».</w:t>
            </w:r>
          </w:p>
          <w:p w:rsidR="002C6918" w:rsidRPr="002C7D6E" w:rsidRDefault="002C6918" w:rsidP="007A4FB9">
            <w:pPr>
              <w:rPr>
                <w:u w:val="none"/>
              </w:rPr>
            </w:pPr>
            <w:r w:rsidRPr="002C7D6E">
              <w:rPr>
                <w:u w:val="none"/>
              </w:rPr>
              <w:t>«...А я терпеть  шутки  от ваших холопьев не намерен, да и от вас их не стерплю, потому что я не шут, а старинный дворянин».</w:t>
            </w:r>
          </w:p>
        </w:tc>
        <w:tc>
          <w:tcPr>
            <w:tcW w:w="3474" w:type="dxa"/>
          </w:tcPr>
          <w:p w:rsidR="002C6918" w:rsidRPr="002C7D6E" w:rsidRDefault="001136B5" w:rsidP="007A4FB9">
            <w:pPr>
              <w:rPr>
                <w:u w:val="none"/>
              </w:rPr>
            </w:pPr>
            <w:r w:rsidRPr="002C7D6E">
              <w:rPr>
                <w:u w:val="none"/>
              </w:rPr>
              <w:lastRenderedPageBreak/>
              <w:t xml:space="preserve">Истиной причиной ссоры является гордость </w:t>
            </w:r>
            <w:r w:rsidRPr="002C7D6E">
              <w:rPr>
                <w:u w:val="none"/>
              </w:rPr>
              <w:lastRenderedPageBreak/>
              <w:t>героев, а также их пылкие и решительные характеры. Оба героя действуют слишком необдуманно и сурово по отношению друг к другу, учитывая их многолетнюю дружбу. Гордыня и горячность мешают им избежать конфликта.</w:t>
            </w:r>
          </w:p>
        </w:tc>
      </w:tr>
    </w:tbl>
    <w:p w:rsidR="00325FCF" w:rsidRPr="002C7D6E" w:rsidRDefault="003E0F47" w:rsidP="007A4FB9">
      <w:pPr>
        <w:rPr>
          <w:rFonts w:ascii="Arial" w:hAnsi="Arial" w:cs="Arial"/>
          <w:b/>
          <w:u w:val="none"/>
        </w:rPr>
      </w:pPr>
      <w:r w:rsidRPr="002C7D6E">
        <w:rPr>
          <w:b/>
          <w:u w:val="none"/>
        </w:rPr>
        <w:lastRenderedPageBreak/>
        <w:t>3.</w:t>
      </w:r>
      <w:r w:rsidR="006A160B" w:rsidRPr="002C7D6E">
        <w:rPr>
          <w:b/>
          <w:u w:val="none"/>
        </w:rPr>
        <w:t>Рефлексия</w:t>
      </w:r>
    </w:p>
    <w:p w:rsidR="007F5555" w:rsidRPr="002C7D6E" w:rsidRDefault="007F5555" w:rsidP="007A4FB9">
      <w:pPr>
        <w:rPr>
          <w:u w:val="none"/>
        </w:rPr>
      </w:pPr>
      <w:r w:rsidRPr="002C7D6E">
        <w:rPr>
          <w:u w:val="none"/>
        </w:rPr>
        <w:t>Работая по КМ, я отмечаю следующие преимущества:</w:t>
      </w:r>
    </w:p>
    <w:p w:rsidR="007F5555" w:rsidRPr="002C7D6E" w:rsidRDefault="007F5555" w:rsidP="007A4FB9">
      <w:pPr>
        <w:rPr>
          <w:u w:val="none"/>
        </w:rPr>
      </w:pPr>
      <w:r w:rsidRPr="002C7D6E">
        <w:rPr>
          <w:u w:val="none"/>
        </w:rPr>
        <w:t>• учащиеся становятся более восприимчивы к опыту других детей: учатся слушать друг друга, несут ответственность за совместный способ познания;</w:t>
      </w:r>
    </w:p>
    <w:p w:rsidR="007F5555" w:rsidRPr="002C7D6E" w:rsidRDefault="007F5555" w:rsidP="007A4FB9">
      <w:pPr>
        <w:rPr>
          <w:u w:val="none"/>
        </w:rPr>
      </w:pPr>
      <w:r w:rsidRPr="002C7D6E">
        <w:rPr>
          <w:u w:val="none"/>
        </w:rPr>
        <w:t>• увеличивается интеллектуальный потенциал участников, расширяется их словарный запас;</w:t>
      </w:r>
    </w:p>
    <w:p w:rsidR="007F5555" w:rsidRPr="002C7D6E" w:rsidRDefault="007F5555" w:rsidP="007A4FB9">
      <w:pPr>
        <w:rPr>
          <w:u w:val="none"/>
        </w:rPr>
      </w:pPr>
      <w:r w:rsidRPr="002C7D6E">
        <w:rPr>
          <w:u w:val="none"/>
        </w:rPr>
        <w:t>• совместная работа способствует лучшему пониманию трудного, информационно насыщенного текста;</w:t>
      </w:r>
    </w:p>
    <w:p w:rsidR="007F5555" w:rsidRPr="002C7D6E" w:rsidRDefault="007F5555" w:rsidP="007A4FB9">
      <w:pPr>
        <w:rPr>
          <w:u w:val="none"/>
        </w:rPr>
      </w:pPr>
      <w:r w:rsidRPr="002C7D6E">
        <w:rPr>
          <w:u w:val="none"/>
        </w:rPr>
        <w:t>• вырабатывается уважение к собственным мыслям и опыту;</w:t>
      </w:r>
    </w:p>
    <w:p w:rsidR="007F5555" w:rsidRPr="002C7D6E" w:rsidRDefault="007F5555" w:rsidP="007A4FB9">
      <w:pPr>
        <w:rPr>
          <w:u w:val="none"/>
        </w:rPr>
      </w:pPr>
      <w:r w:rsidRPr="002C7D6E">
        <w:rPr>
          <w:u w:val="none"/>
        </w:rPr>
        <w:t>• обостряется любознательность, наблюдательность;</w:t>
      </w:r>
    </w:p>
    <w:p w:rsidR="007F5555" w:rsidRPr="002C7D6E" w:rsidRDefault="007F5555" w:rsidP="007A4FB9">
      <w:pPr>
        <w:rPr>
          <w:u w:val="none"/>
        </w:rPr>
      </w:pPr>
      <w:r w:rsidRPr="002C7D6E">
        <w:rPr>
          <w:u w:val="none"/>
        </w:rPr>
        <w:t>• развивает активное слушание;</w:t>
      </w:r>
      <w:r w:rsidR="00C7232B" w:rsidRPr="002C7D6E">
        <w:rPr>
          <w:u w:val="none"/>
        </w:rPr>
        <w:tab/>
      </w:r>
    </w:p>
    <w:p w:rsidR="007F5555" w:rsidRPr="002C7D6E" w:rsidRDefault="007F5555" w:rsidP="007A4FB9">
      <w:pPr>
        <w:rPr>
          <w:u w:val="none"/>
        </w:rPr>
      </w:pPr>
      <w:r w:rsidRPr="002C7D6E">
        <w:rPr>
          <w:u w:val="none"/>
        </w:rPr>
        <w:t>• повышает самооценку.</w:t>
      </w:r>
    </w:p>
    <w:p w:rsidR="007F5555" w:rsidRPr="002C7D6E" w:rsidRDefault="007F5555" w:rsidP="007A4FB9">
      <w:pPr>
        <w:rPr>
          <w:u w:val="none"/>
        </w:rPr>
      </w:pPr>
      <w:r w:rsidRPr="002C7D6E">
        <w:rPr>
          <w:u w:val="none"/>
        </w:rPr>
        <w:t>— Мы коротко прошли по стадиям урока и увидели, что можно использовать различные приемы критического мышления. Благодарю за участие. Надеюсь, что я кого-то заинтересовала приёмами КМ, т. к. она применима на всех ступенях обучения. Большое спасибо. Желаю вам творческих успехов!</w:t>
      </w:r>
    </w:p>
    <w:p w:rsidR="007A4FB9" w:rsidRPr="002C7D6E" w:rsidRDefault="007A4FB9" w:rsidP="007A4FB9">
      <w:pPr>
        <w:shd w:val="clear" w:color="auto" w:fill="FFFFFF"/>
        <w:spacing w:line="300" w:lineRule="atLeast"/>
        <w:rPr>
          <w:rFonts w:ascii="Arial" w:hAnsi="Arial" w:cs="Arial"/>
          <w:color w:val="000000"/>
          <w:u w:val="none"/>
        </w:rPr>
      </w:pPr>
      <w:r w:rsidRPr="002C7D6E">
        <w:rPr>
          <w:color w:val="000000"/>
          <w:u w:val="none"/>
        </w:rPr>
        <w:t>И в заключении мне хочется напомнить, что развитие мыслительных навыков учащихся необходимо не только в учебе, но и в обычной жизни (умение принимать взвешенные решения, работать с информацией, анализировать различные стороны явлений и т.п.).</w:t>
      </w:r>
    </w:p>
    <w:p w:rsidR="007A4FB9" w:rsidRPr="002C7D6E" w:rsidRDefault="007A4FB9" w:rsidP="007A4FB9">
      <w:pPr>
        <w:rPr>
          <w:rFonts w:ascii="Arial" w:hAnsi="Arial" w:cs="Arial"/>
          <w:u w:val="none"/>
        </w:rPr>
      </w:pPr>
      <w:r w:rsidRPr="002C7D6E">
        <w:rPr>
          <w:b/>
          <w:u w:val="none"/>
        </w:rPr>
        <w:lastRenderedPageBreak/>
        <w:t>Домашнее задание</w:t>
      </w:r>
      <w:r w:rsidRPr="002C7D6E">
        <w:rPr>
          <w:u w:val="none"/>
        </w:rPr>
        <w:t xml:space="preserve">: Напишите синквейн Троекурова и Дубровского, попробуйте сами сделать презентацию. Какие слайды вы обязательно поместите в нее? Какие иллюстрации? </w:t>
      </w:r>
    </w:p>
    <w:p w:rsidR="00EA1819" w:rsidRPr="002C7D6E" w:rsidRDefault="00EA1819" w:rsidP="007A4FB9">
      <w:pPr>
        <w:rPr>
          <w:u w:val="none"/>
        </w:rPr>
      </w:pPr>
    </w:p>
    <w:sectPr w:rsidR="00EA1819" w:rsidRPr="002C7D6E" w:rsidSect="00456EDA">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5293E" w:rsidRDefault="00E5293E" w:rsidP="007A4FB9">
      <w:r>
        <w:separator/>
      </w:r>
    </w:p>
  </w:endnote>
  <w:endnote w:type="continuationSeparator" w:id="1">
    <w:p w:rsidR="00E5293E" w:rsidRDefault="00E5293E" w:rsidP="007A4FB9">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5293E" w:rsidRDefault="00E5293E" w:rsidP="007A4FB9">
      <w:r>
        <w:separator/>
      </w:r>
    </w:p>
  </w:footnote>
  <w:footnote w:type="continuationSeparator" w:id="1">
    <w:p w:rsidR="00E5293E" w:rsidRDefault="00E5293E" w:rsidP="007A4FB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019AB"/>
    <w:multiLevelType w:val="hybridMultilevel"/>
    <w:tmpl w:val="B6DCA7E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2EA7984"/>
    <w:multiLevelType w:val="multilevel"/>
    <w:tmpl w:val="280A92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B86495D"/>
    <w:multiLevelType w:val="multilevel"/>
    <w:tmpl w:val="57B04F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FA92C05"/>
    <w:multiLevelType w:val="multilevel"/>
    <w:tmpl w:val="CFB043D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48610553"/>
    <w:multiLevelType w:val="multilevel"/>
    <w:tmpl w:val="458EC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08"/>
  <w:characterSpacingControl w:val="doNotCompress"/>
  <w:footnotePr>
    <w:footnote w:id="0"/>
    <w:footnote w:id="1"/>
  </w:footnotePr>
  <w:endnotePr>
    <w:endnote w:id="0"/>
    <w:endnote w:id="1"/>
  </w:endnotePr>
  <w:compat>
    <w:useFELayout/>
  </w:compat>
  <w:rsids>
    <w:rsidRoot w:val="009657DE"/>
    <w:rsid w:val="000029EC"/>
    <w:rsid w:val="00014E05"/>
    <w:rsid w:val="0002437E"/>
    <w:rsid w:val="0005578A"/>
    <w:rsid w:val="000C0438"/>
    <w:rsid w:val="000D6696"/>
    <w:rsid w:val="001136B5"/>
    <w:rsid w:val="00127862"/>
    <w:rsid w:val="00144F8A"/>
    <w:rsid w:val="001F45CD"/>
    <w:rsid w:val="0025016A"/>
    <w:rsid w:val="002B0BF5"/>
    <w:rsid w:val="002B1613"/>
    <w:rsid w:val="002C6918"/>
    <w:rsid w:val="002C7D6E"/>
    <w:rsid w:val="002E19A4"/>
    <w:rsid w:val="002E2956"/>
    <w:rsid w:val="002E36B0"/>
    <w:rsid w:val="00325FCF"/>
    <w:rsid w:val="0033737C"/>
    <w:rsid w:val="003E0F47"/>
    <w:rsid w:val="003E290B"/>
    <w:rsid w:val="00405198"/>
    <w:rsid w:val="0041580F"/>
    <w:rsid w:val="00421257"/>
    <w:rsid w:val="00456EDA"/>
    <w:rsid w:val="005900AA"/>
    <w:rsid w:val="00590107"/>
    <w:rsid w:val="005C52E9"/>
    <w:rsid w:val="005D343D"/>
    <w:rsid w:val="00601169"/>
    <w:rsid w:val="006974FE"/>
    <w:rsid w:val="006A160B"/>
    <w:rsid w:val="006A1B13"/>
    <w:rsid w:val="006E74A4"/>
    <w:rsid w:val="007327A9"/>
    <w:rsid w:val="00742E88"/>
    <w:rsid w:val="007A4FB9"/>
    <w:rsid w:val="007C5572"/>
    <w:rsid w:val="007F5555"/>
    <w:rsid w:val="00861651"/>
    <w:rsid w:val="008672E0"/>
    <w:rsid w:val="009657DE"/>
    <w:rsid w:val="0098243F"/>
    <w:rsid w:val="009943C8"/>
    <w:rsid w:val="009C7DA6"/>
    <w:rsid w:val="00A40FAA"/>
    <w:rsid w:val="00A47F66"/>
    <w:rsid w:val="00B22D54"/>
    <w:rsid w:val="00B616F3"/>
    <w:rsid w:val="00BA092A"/>
    <w:rsid w:val="00BD0688"/>
    <w:rsid w:val="00C00C26"/>
    <w:rsid w:val="00C7232B"/>
    <w:rsid w:val="00C77E91"/>
    <w:rsid w:val="00D02E39"/>
    <w:rsid w:val="00D06458"/>
    <w:rsid w:val="00D2354E"/>
    <w:rsid w:val="00D27230"/>
    <w:rsid w:val="00D55353"/>
    <w:rsid w:val="00D557B4"/>
    <w:rsid w:val="00D56AF2"/>
    <w:rsid w:val="00E07CCA"/>
    <w:rsid w:val="00E43EAA"/>
    <w:rsid w:val="00E5293E"/>
    <w:rsid w:val="00E533D1"/>
    <w:rsid w:val="00E96121"/>
    <w:rsid w:val="00EA1819"/>
    <w:rsid w:val="00EA6517"/>
    <w:rsid w:val="00EB15DF"/>
    <w:rsid w:val="00EE3202"/>
    <w:rsid w:val="00F9458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4FB9"/>
    <w:pPr>
      <w:spacing w:after="0" w:line="240" w:lineRule="auto"/>
    </w:pPr>
    <w:rPr>
      <w:rFonts w:ascii="Times New Roman" w:eastAsia="Times New Roman" w:hAnsi="Times New Roman" w:cs="Times New Roman"/>
      <w:sz w:val="28"/>
      <w:szCs w:val="28"/>
      <w:u w:val="single"/>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EA1819"/>
    <w:pPr>
      <w:spacing w:before="100" w:beforeAutospacing="1" w:after="100" w:afterAutospacing="1"/>
    </w:pPr>
    <w:rPr>
      <w:sz w:val="24"/>
      <w:szCs w:val="24"/>
    </w:rPr>
  </w:style>
  <w:style w:type="character" w:customStyle="1" w:styleId="a4">
    <w:name w:val="Основной текст_"/>
    <w:basedOn w:val="a0"/>
    <w:link w:val="1"/>
    <w:rsid w:val="002C6918"/>
    <w:rPr>
      <w:rFonts w:ascii="Bookman Old Style" w:eastAsia="Bookman Old Style" w:hAnsi="Bookman Old Style" w:cs="Bookman Old Style"/>
      <w:sz w:val="16"/>
      <w:szCs w:val="16"/>
      <w:shd w:val="clear" w:color="auto" w:fill="FFFFFF"/>
    </w:rPr>
  </w:style>
  <w:style w:type="paragraph" w:customStyle="1" w:styleId="1">
    <w:name w:val="Основной текст1"/>
    <w:basedOn w:val="a"/>
    <w:link w:val="a4"/>
    <w:rsid w:val="002C6918"/>
    <w:pPr>
      <w:shd w:val="clear" w:color="auto" w:fill="FFFFFF"/>
      <w:spacing w:line="221" w:lineRule="exact"/>
      <w:ind w:hanging="220"/>
      <w:jc w:val="both"/>
    </w:pPr>
    <w:rPr>
      <w:rFonts w:ascii="Bookman Old Style" w:eastAsia="Bookman Old Style" w:hAnsi="Bookman Old Style" w:cs="Bookman Old Style"/>
      <w:sz w:val="16"/>
      <w:szCs w:val="16"/>
    </w:rPr>
  </w:style>
  <w:style w:type="paragraph" w:styleId="a5">
    <w:name w:val="List Paragraph"/>
    <w:basedOn w:val="a"/>
    <w:uiPriority w:val="34"/>
    <w:qFormat/>
    <w:rsid w:val="002B0BF5"/>
    <w:pPr>
      <w:ind w:left="720"/>
      <w:contextualSpacing/>
    </w:pPr>
  </w:style>
  <w:style w:type="character" w:customStyle="1" w:styleId="apple-converted-space">
    <w:name w:val="apple-converted-space"/>
    <w:basedOn w:val="a0"/>
    <w:rsid w:val="0005578A"/>
  </w:style>
</w:styles>
</file>

<file path=word/webSettings.xml><?xml version="1.0" encoding="utf-8"?>
<w:webSettings xmlns:r="http://schemas.openxmlformats.org/officeDocument/2006/relationships" xmlns:w="http://schemas.openxmlformats.org/wordprocessingml/2006/main">
  <w:divs>
    <w:div w:id="88740288">
      <w:bodyDiv w:val="1"/>
      <w:marLeft w:val="0"/>
      <w:marRight w:val="0"/>
      <w:marTop w:val="0"/>
      <w:marBottom w:val="0"/>
      <w:divBdr>
        <w:top w:val="none" w:sz="0" w:space="0" w:color="auto"/>
        <w:left w:val="none" w:sz="0" w:space="0" w:color="auto"/>
        <w:bottom w:val="none" w:sz="0" w:space="0" w:color="auto"/>
        <w:right w:val="none" w:sz="0" w:space="0" w:color="auto"/>
      </w:divBdr>
    </w:div>
    <w:div w:id="239943546">
      <w:bodyDiv w:val="1"/>
      <w:marLeft w:val="0"/>
      <w:marRight w:val="0"/>
      <w:marTop w:val="0"/>
      <w:marBottom w:val="0"/>
      <w:divBdr>
        <w:top w:val="none" w:sz="0" w:space="0" w:color="auto"/>
        <w:left w:val="none" w:sz="0" w:space="0" w:color="auto"/>
        <w:bottom w:val="none" w:sz="0" w:space="0" w:color="auto"/>
        <w:right w:val="none" w:sz="0" w:space="0" w:color="auto"/>
      </w:divBdr>
    </w:div>
    <w:div w:id="1267956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AA0C4F-AEBE-4ECE-B6B4-0B91637219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417</TotalTime>
  <Pages>1</Pages>
  <Words>1578</Words>
  <Characters>8999</Characters>
  <Application>Microsoft Office Word</Application>
  <DocSecurity>0</DocSecurity>
  <Lines>74</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10556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30</cp:revision>
  <cp:lastPrinted>2019-03-26T06:55:00Z</cp:lastPrinted>
  <dcterms:created xsi:type="dcterms:W3CDTF">2018-09-21T23:39:00Z</dcterms:created>
  <dcterms:modified xsi:type="dcterms:W3CDTF">2019-04-07T04:11:00Z</dcterms:modified>
</cp:coreProperties>
</file>